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42" w:rsidRDefault="00CF0942" w:rsidP="00CF0942">
      <w:pPr>
        <w:rPr>
          <w:b/>
          <w:sz w:val="16"/>
          <w:szCs w:val="16"/>
          <w:lang w:val="ru-RU"/>
        </w:rPr>
      </w:pPr>
    </w:p>
    <w:p w:rsidR="008E66B0" w:rsidRPr="008E66B0" w:rsidRDefault="008E66B0" w:rsidP="008E66B0">
      <w:pPr>
        <w:ind w:left="4678"/>
        <w:rPr>
          <w:sz w:val="28"/>
          <w:szCs w:val="28"/>
          <w:lang w:val="ru-RU"/>
        </w:rPr>
      </w:pPr>
      <w:r w:rsidRPr="008E66B0">
        <w:rPr>
          <w:sz w:val="28"/>
          <w:szCs w:val="28"/>
          <w:lang w:val="ru-RU"/>
        </w:rPr>
        <w:t>Приложение №</w:t>
      </w:r>
      <w:r w:rsidR="00FE4FFA">
        <w:rPr>
          <w:sz w:val="28"/>
          <w:szCs w:val="28"/>
          <w:lang w:val="ru-RU"/>
        </w:rPr>
        <w:t>4</w:t>
      </w:r>
    </w:p>
    <w:p w:rsidR="008E66B0" w:rsidRPr="008E66B0" w:rsidRDefault="008E66B0" w:rsidP="008E66B0">
      <w:pPr>
        <w:ind w:left="4678"/>
        <w:rPr>
          <w:sz w:val="28"/>
          <w:szCs w:val="28"/>
          <w:lang w:val="ru-RU"/>
        </w:rPr>
      </w:pPr>
      <w:r w:rsidRPr="008E66B0">
        <w:rPr>
          <w:sz w:val="28"/>
          <w:szCs w:val="28"/>
          <w:lang w:val="ru-RU"/>
        </w:rPr>
        <w:t>к положению о проведении</w:t>
      </w:r>
    </w:p>
    <w:p w:rsidR="008E66B0" w:rsidRPr="00FE4FFA" w:rsidRDefault="008E66B0" w:rsidP="008E66B0">
      <w:pPr>
        <w:ind w:left="4678"/>
        <w:rPr>
          <w:i/>
          <w:noProof/>
          <w:sz w:val="28"/>
          <w:szCs w:val="28"/>
          <w:lang w:val="ru-RU"/>
        </w:rPr>
      </w:pPr>
      <w:r w:rsidRPr="008E66B0">
        <w:rPr>
          <w:sz w:val="28"/>
          <w:szCs w:val="28"/>
          <w:lang w:val="ru-RU"/>
        </w:rPr>
        <w:t>городской воспитательной акции</w:t>
      </w:r>
      <w:r w:rsidRPr="008E66B0">
        <w:rPr>
          <w:noProof/>
          <w:sz w:val="28"/>
          <w:szCs w:val="28"/>
          <w:lang w:val="ru-RU"/>
        </w:rPr>
        <w:t xml:space="preserve">                                                                              «Моя Россия. </w:t>
      </w:r>
      <w:r w:rsidRPr="00FE4FFA">
        <w:rPr>
          <w:noProof/>
          <w:sz w:val="28"/>
          <w:szCs w:val="28"/>
          <w:lang w:val="ru-RU"/>
        </w:rPr>
        <w:t>Моя семья. Моя Победа»</w:t>
      </w:r>
    </w:p>
    <w:p w:rsidR="008E66B0" w:rsidRPr="00FE4FFA" w:rsidRDefault="008E66B0" w:rsidP="008E66B0">
      <w:pPr>
        <w:ind w:left="5103"/>
        <w:rPr>
          <w:szCs w:val="28"/>
          <w:lang w:val="ru-RU"/>
        </w:rPr>
      </w:pPr>
    </w:p>
    <w:p w:rsidR="008E66B0" w:rsidRPr="00EA6B63" w:rsidRDefault="008E66B0" w:rsidP="00CF0942">
      <w:pPr>
        <w:rPr>
          <w:b/>
          <w:sz w:val="16"/>
          <w:szCs w:val="16"/>
          <w:lang w:val="ru-RU"/>
        </w:rPr>
      </w:pPr>
    </w:p>
    <w:p w:rsidR="008E66B0" w:rsidRDefault="008E66B0" w:rsidP="00D07677">
      <w:pPr>
        <w:jc w:val="center"/>
        <w:rPr>
          <w:sz w:val="28"/>
          <w:szCs w:val="28"/>
          <w:lang w:val="ru-RU"/>
        </w:rPr>
      </w:pPr>
    </w:p>
    <w:p w:rsidR="00C52962" w:rsidRPr="00D07677" w:rsidRDefault="006C23C9" w:rsidP="00D07677">
      <w:pPr>
        <w:jc w:val="center"/>
        <w:rPr>
          <w:sz w:val="28"/>
          <w:szCs w:val="28"/>
          <w:lang w:val="ru-RU"/>
        </w:rPr>
      </w:pPr>
      <w:r w:rsidRPr="00D07677">
        <w:rPr>
          <w:sz w:val="28"/>
          <w:szCs w:val="28"/>
          <w:lang w:val="ru-RU"/>
        </w:rPr>
        <w:t>ПОЛОЖЕНИЕ</w:t>
      </w:r>
    </w:p>
    <w:p w:rsidR="00C52962" w:rsidRPr="00D07677" w:rsidRDefault="00C52962" w:rsidP="00D07677">
      <w:pPr>
        <w:jc w:val="center"/>
        <w:rPr>
          <w:sz w:val="28"/>
          <w:szCs w:val="28"/>
          <w:lang w:val="ru-RU"/>
        </w:rPr>
      </w:pPr>
      <w:r w:rsidRPr="00D07677">
        <w:rPr>
          <w:sz w:val="28"/>
          <w:szCs w:val="28"/>
          <w:lang w:val="ru-RU"/>
        </w:rPr>
        <w:t>о проведении городского Фестиваля юных избирателей</w:t>
      </w:r>
    </w:p>
    <w:p w:rsidR="00C52962" w:rsidRPr="00D07677" w:rsidRDefault="00C52962" w:rsidP="00D07677">
      <w:pPr>
        <w:jc w:val="center"/>
        <w:rPr>
          <w:sz w:val="28"/>
          <w:szCs w:val="28"/>
          <w:lang w:val="ru-RU"/>
        </w:rPr>
      </w:pPr>
      <w:r w:rsidRPr="00D07677">
        <w:rPr>
          <w:sz w:val="28"/>
          <w:szCs w:val="28"/>
          <w:lang w:val="ru-RU"/>
        </w:rPr>
        <w:t>«Твой выбор – твоя Россия!»</w:t>
      </w:r>
    </w:p>
    <w:p w:rsidR="00C52962" w:rsidRPr="00EA6B63" w:rsidRDefault="00C52962" w:rsidP="00C52962">
      <w:pPr>
        <w:jc w:val="both"/>
        <w:rPr>
          <w:b/>
          <w:sz w:val="16"/>
          <w:szCs w:val="16"/>
          <w:lang w:val="ru-RU"/>
        </w:rPr>
      </w:pPr>
    </w:p>
    <w:p w:rsidR="000D31D2" w:rsidRPr="008E66B0" w:rsidRDefault="006C2872" w:rsidP="008E66B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E66B0" w:rsidRPr="008E66B0">
        <w:rPr>
          <w:sz w:val="28"/>
          <w:szCs w:val="28"/>
          <w:lang w:val="ru-RU"/>
        </w:rPr>
        <w:t>Общие положения</w:t>
      </w:r>
    </w:p>
    <w:p w:rsidR="008E66B0" w:rsidRPr="000D31D2" w:rsidRDefault="008E66B0" w:rsidP="008E66B0">
      <w:pPr>
        <w:jc w:val="center"/>
        <w:rPr>
          <w:b/>
          <w:sz w:val="28"/>
          <w:szCs w:val="28"/>
          <w:lang w:val="ru-RU"/>
        </w:rPr>
      </w:pPr>
    </w:p>
    <w:p w:rsidR="008E66B0" w:rsidRDefault="008E66B0" w:rsidP="000D31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совершенствования гражданско-патриотических ценностей у подрастающего поколения   </w:t>
      </w:r>
      <w:r w:rsidRPr="000D31D2">
        <w:rPr>
          <w:sz w:val="28"/>
          <w:szCs w:val="28"/>
          <w:lang w:val="ru-RU"/>
        </w:rPr>
        <w:t>департаментом образования администрации города Липецка, Центром развития творчества детей и юношества «Советский» при поддержке Избиратель</w:t>
      </w:r>
      <w:r>
        <w:rPr>
          <w:sz w:val="28"/>
          <w:szCs w:val="28"/>
          <w:lang w:val="ru-RU"/>
        </w:rPr>
        <w:t xml:space="preserve">ной комиссии Липецкой области в рамках трека «МОЯ РОССИЯ» городской воспитательной акции </w:t>
      </w:r>
      <w:r w:rsidRPr="008E66B0">
        <w:rPr>
          <w:noProof/>
          <w:sz w:val="28"/>
          <w:szCs w:val="28"/>
          <w:lang w:val="ru-RU"/>
        </w:rPr>
        <w:t>«Моя Россия. Моя семья. Моя Победа»</w:t>
      </w:r>
      <w:r>
        <w:rPr>
          <w:noProof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</w:t>
      </w:r>
      <w:r w:rsidR="00C52962" w:rsidRPr="000D31D2">
        <w:rPr>
          <w:sz w:val="28"/>
          <w:szCs w:val="28"/>
          <w:lang w:val="ru-RU"/>
        </w:rPr>
        <w:t xml:space="preserve"> </w:t>
      </w:r>
      <w:r w:rsidR="0063183F" w:rsidRPr="000D31D2">
        <w:rPr>
          <w:sz w:val="28"/>
          <w:szCs w:val="28"/>
          <w:lang w:val="ru-RU"/>
        </w:rPr>
        <w:t>г</w:t>
      </w:r>
      <w:r w:rsidR="00C52962" w:rsidRPr="000D31D2">
        <w:rPr>
          <w:sz w:val="28"/>
          <w:szCs w:val="28"/>
          <w:lang w:val="ru-RU"/>
        </w:rPr>
        <w:t>ородской Фестиваль юных избирателей «Твой выбор – твоя Россия!»</w:t>
      </w:r>
      <w:r>
        <w:rPr>
          <w:sz w:val="28"/>
          <w:szCs w:val="28"/>
          <w:lang w:val="ru-RU"/>
        </w:rPr>
        <w:t xml:space="preserve"> </w:t>
      </w:r>
    </w:p>
    <w:p w:rsidR="008E66B0" w:rsidRDefault="008E66B0" w:rsidP="000D31D2">
      <w:pPr>
        <w:jc w:val="both"/>
        <w:rPr>
          <w:sz w:val="28"/>
          <w:szCs w:val="28"/>
          <w:lang w:val="ru-RU"/>
        </w:rPr>
      </w:pPr>
    </w:p>
    <w:p w:rsidR="008E66B0" w:rsidRDefault="006C2872" w:rsidP="008E66B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E66B0">
        <w:rPr>
          <w:sz w:val="28"/>
          <w:szCs w:val="28"/>
          <w:lang w:val="ru-RU"/>
        </w:rPr>
        <w:t>Цели и задачи Фестиваля</w:t>
      </w:r>
    </w:p>
    <w:p w:rsidR="008E66B0" w:rsidRDefault="008E66B0" w:rsidP="008E66B0">
      <w:pPr>
        <w:jc w:val="center"/>
        <w:rPr>
          <w:sz w:val="28"/>
          <w:szCs w:val="28"/>
          <w:lang w:val="ru-RU"/>
        </w:rPr>
      </w:pPr>
    </w:p>
    <w:p w:rsidR="00C52962" w:rsidRPr="008E66B0" w:rsidRDefault="00C52962" w:rsidP="00205751">
      <w:pPr>
        <w:jc w:val="both"/>
        <w:rPr>
          <w:sz w:val="28"/>
          <w:szCs w:val="28"/>
          <w:lang w:val="ru-RU"/>
        </w:rPr>
      </w:pPr>
      <w:r w:rsidRPr="008E66B0">
        <w:rPr>
          <w:sz w:val="28"/>
          <w:szCs w:val="28"/>
          <w:lang w:val="ru-RU"/>
        </w:rPr>
        <w:t>Цель Фестиваля: подготовка школьников к ответственному участию в политической жизни страны в качестве будущих избирателей.</w:t>
      </w:r>
    </w:p>
    <w:p w:rsidR="00C52962" w:rsidRPr="008E66B0" w:rsidRDefault="00C52962" w:rsidP="00205751">
      <w:pPr>
        <w:jc w:val="both"/>
        <w:rPr>
          <w:sz w:val="28"/>
          <w:szCs w:val="28"/>
          <w:lang w:val="ru-RU"/>
        </w:rPr>
      </w:pPr>
      <w:r w:rsidRPr="008E66B0">
        <w:rPr>
          <w:sz w:val="28"/>
          <w:szCs w:val="28"/>
          <w:lang w:val="ru-RU"/>
        </w:rPr>
        <w:t>Задачами Фестиваля является содействие</w:t>
      </w:r>
      <w:r w:rsidR="00D07677" w:rsidRPr="008E66B0">
        <w:rPr>
          <w:sz w:val="28"/>
          <w:szCs w:val="28"/>
          <w:lang w:val="ru-RU"/>
        </w:rPr>
        <w:t>:</w:t>
      </w:r>
    </w:p>
    <w:p w:rsidR="00C52962" w:rsidRPr="008E66B0" w:rsidRDefault="00C52962" w:rsidP="00323C67">
      <w:pPr>
        <w:pStyle w:val="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B0">
        <w:rPr>
          <w:rFonts w:ascii="Times New Roman" w:hAnsi="Times New Roman" w:cs="Times New Roman"/>
          <w:sz w:val="28"/>
          <w:szCs w:val="28"/>
        </w:rPr>
        <w:t>повышению мотивации учащихся к изучению избирательного права;</w:t>
      </w:r>
    </w:p>
    <w:p w:rsidR="00C52962" w:rsidRPr="008E66B0" w:rsidRDefault="00C52962" w:rsidP="00323C67">
      <w:pPr>
        <w:pStyle w:val="a6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8E66B0">
        <w:rPr>
          <w:sz w:val="28"/>
          <w:szCs w:val="28"/>
        </w:rPr>
        <w:t>формированию у будущих избирателей навыков осознанного и активного участия в выборах;</w:t>
      </w:r>
    </w:p>
    <w:p w:rsidR="00C52962" w:rsidRPr="008E66B0" w:rsidRDefault="00C52962" w:rsidP="00323C67">
      <w:pPr>
        <w:pStyle w:val="a6"/>
        <w:numPr>
          <w:ilvl w:val="0"/>
          <w:numId w:val="19"/>
        </w:numPr>
        <w:contextualSpacing/>
        <w:jc w:val="both"/>
        <w:rPr>
          <w:sz w:val="28"/>
          <w:szCs w:val="28"/>
        </w:rPr>
      </w:pPr>
      <w:r w:rsidRPr="008E66B0">
        <w:rPr>
          <w:sz w:val="28"/>
          <w:szCs w:val="28"/>
        </w:rPr>
        <w:t>повышению доверия учащихся к институтам представительной демократии и избирательной системе.</w:t>
      </w:r>
    </w:p>
    <w:p w:rsidR="008E66B0" w:rsidRDefault="008E66B0" w:rsidP="00205751">
      <w:pPr>
        <w:jc w:val="both"/>
        <w:rPr>
          <w:b/>
          <w:sz w:val="28"/>
          <w:szCs w:val="28"/>
          <w:lang w:val="ru-RU"/>
        </w:rPr>
      </w:pPr>
    </w:p>
    <w:p w:rsidR="00C52962" w:rsidRPr="008E66B0" w:rsidRDefault="006C2872" w:rsidP="008E66B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52962" w:rsidRPr="008E66B0">
        <w:rPr>
          <w:sz w:val="28"/>
          <w:szCs w:val="28"/>
          <w:lang w:val="ru-RU"/>
        </w:rPr>
        <w:t>Участники Фестиваля</w:t>
      </w:r>
    </w:p>
    <w:p w:rsidR="008E66B0" w:rsidRPr="00F909A0" w:rsidRDefault="008E66B0" w:rsidP="008E66B0">
      <w:pPr>
        <w:jc w:val="center"/>
        <w:rPr>
          <w:b/>
          <w:sz w:val="28"/>
          <w:szCs w:val="28"/>
          <w:lang w:val="ru-RU"/>
        </w:rPr>
      </w:pPr>
    </w:p>
    <w:p w:rsidR="00C52962" w:rsidRPr="003F1635" w:rsidRDefault="008E66B0" w:rsidP="0020575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C52962" w:rsidRPr="003F1635">
        <w:rPr>
          <w:sz w:val="28"/>
          <w:szCs w:val="28"/>
          <w:lang w:val="ru-RU"/>
        </w:rPr>
        <w:t xml:space="preserve">В Фестивале принимают участие </w:t>
      </w:r>
      <w:r w:rsidR="00C52962">
        <w:rPr>
          <w:sz w:val="28"/>
          <w:szCs w:val="28"/>
          <w:lang w:val="ru-RU"/>
        </w:rPr>
        <w:t xml:space="preserve">команды учащихся </w:t>
      </w:r>
      <w:r w:rsidR="00BE2A7A">
        <w:rPr>
          <w:sz w:val="28"/>
          <w:szCs w:val="28"/>
          <w:lang w:val="ru-RU"/>
        </w:rPr>
        <w:t xml:space="preserve">образовательных </w:t>
      </w:r>
      <w:r w:rsidR="00C52962" w:rsidRPr="003F1635">
        <w:rPr>
          <w:sz w:val="28"/>
          <w:szCs w:val="28"/>
          <w:lang w:val="ru-RU"/>
        </w:rPr>
        <w:t>учреждений</w:t>
      </w:r>
      <w:r w:rsidR="00C52962">
        <w:rPr>
          <w:sz w:val="28"/>
          <w:szCs w:val="28"/>
          <w:lang w:val="ru-RU"/>
        </w:rPr>
        <w:t xml:space="preserve"> </w:t>
      </w:r>
      <w:r w:rsidR="00C52962" w:rsidRPr="003F1635">
        <w:rPr>
          <w:sz w:val="28"/>
          <w:szCs w:val="28"/>
          <w:lang w:val="ru-RU"/>
        </w:rPr>
        <w:t>г. Липецка</w:t>
      </w:r>
      <w:r w:rsidR="00ED3CD8">
        <w:rPr>
          <w:sz w:val="28"/>
          <w:szCs w:val="28"/>
          <w:lang w:val="ru-RU"/>
        </w:rPr>
        <w:t xml:space="preserve"> от 1</w:t>
      </w:r>
      <w:r w:rsidR="00323C67">
        <w:rPr>
          <w:sz w:val="28"/>
          <w:szCs w:val="28"/>
          <w:lang w:val="ru-RU"/>
        </w:rPr>
        <w:t>3</w:t>
      </w:r>
      <w:r w:rsidR="00ED3CD8">
        <w:rPr>
          <w:sz w:val="28"/>
          <w:szCs w:val="28"/>
          <w:lang w:val="ru-RU"/>
        </w:rPr>
        <w:t xml:space="preserve"> до 18 лет</w:t>
      </w:r>
      <w:r w:rsidR="00C52962" w:rsidRPr="003F1635">
        <w:rPr>
          <w:sz w:val="28"/>
          <w:szCs w:val="28"/>
          <w:lang w:val="ru-RU"/>
        </w:rPr>
        <w:t>.</w:t>
      </w:r>
      <w:r w:rsidR="00C52962">
        <w:rPr>
          <w:sz w:val="28"/>
          <w:szCs w:val="28"/>
          <w:lang w:val="ru-RU"/>
        </w:rPr>
        <w:t xml:space="preserve"> Возможно участие разновозрастной команды. Состав </w:t>
      </w:r>
      <w:r w:rsidR="00CB04C3">
        <w:rPr>
          <w:sz w:val="28"/>
          <w:szCs w:val="28"/>
          <w:lang w:val="ru-RU"/>
        </w:rPr>
        <w:t>команды –</w:t>
      </w:r>
      <w:r w:rsidR="00F909A0">
        <w:rPr>
          <w:sz w:val="28"/>
          <w:szCs w:val="28"/>
          <w:lang w:val="ru-RU"/>
        </w:rPr>
        <w:t xml:space="preserve"> 10 человек (9 учащихся и 1 </w:t>
      </w:r>
      <w:r w:rsidR="00BE2A7A">
        <w:rPr>
          <w:sz w:val="28"/>
          <w:szCs w:val="28"/>
          <w:lang w:val="ru-RU"/>
        </w:rPr>
        <w:t>руководитель</w:t>
      </w:r>
      <w:r w:rsidR="00C52962">
        <w:rPr>
          <w:sz w:val="28"/>
          <w:szCs w:val="28"/>
          <w:lang w:val="ru-RU"/>
        </w:rPr>
        <w:t>).</w:t>
      </w:r>
    </w:p>
    <w:p w:rsidR="008E66B0" w:rsidRDefault="008E66B0" w:rsidP="008E66B0">
      <w:pPr>
        <w:pStyle w:val="a5"/>
        <w:spacing w:before="0" w:after="0"/>
        <w:ind w:left="0" w:right="0"/>
        <w:jc w:val="both"/>
        <w:rPr>
          <w:b/>
          <w:sz w:val="28"/>
          <w:szCs w:val="28"/>
        </w:rPr>
      </w:pPr>
    </w:p>
    <w:p w:rsidR="008E66B0" w:rsidRPr="006C2872" w:rsidRDefault="006C2872" w:rsidP="008E66B0">
      <w:pPr>
        <w:pStyle w:val="a5"/>
        <w:spacing w:before="0" w:after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6C2872">
        <w:rPr>
          <w:sz w:val="28"/>
          <w:szCs w:val="28"/>
        </w:rPr>
        <w:t xml:space="preserve">Содержание, сроки и порядок проведения </w:t>
      </w:r>
      <w:r w:rsidR="008E66B0" w:rsidRPr="006C2872">
        <w:rPr>
          <w:sz w:val="28"/>
          <w:szCs w:val="28"/>
        </w:rPr>
        <w:t>Фестиваля</w:t>
      </w:r>
    </w:p>
    <w:p w:rsidR="008E66B0" w:rsidRDefault="008E66B0" w:rsidP="00205751">
      <w:pPr>
        <w:tabs>
          <w:tab w:val="num" w:pos="540"/>
        </w:tabs>
        <w:jc w:val="both"/>
        <w:rPr>
          <w:b/>
          <w:sz w:val="28"/>
          <w:szCs w:val="28"/>
          <w:lang w:val="ru-RU"/>
        </w:rPr>
      </w:pPr>
    </w:p>
    <w:p w:rsidR="003507AC" w:rsidRPr="008E66B0" w:rsidRDefault="008E66B0" w:rsidP="008E66B0">
      <w:pPr>
        <w:pStyle w:val="a5"/>
        <w:spacing w:before="0"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52962" w:rsidRPr="003F1635">
        <w:rPr>
          <w:bCs/>
          <w:sz w:val="28"/>
          <w:szCs w:val="28"/>
        </w:rPr>
        <w:t xml:space="preserve">Фестиваль проводится </w:t>
      </w:r>
      <w:r w:rsidR="00C52962">
        <w:rPr>
          <w:sz w:val="28"/>
          <w:szCs w:val="28"/>
        </w:rPr>
        <w:t xml:space="preserve">с </w:t>
      </w:r>
      <w:r w:rsidR="00F909A0">
        <w:rPr>
          <w:sz w:val="28"/>
          <w:szCs w:val="28"/>
        </w:rPr>
        <w:t>ноября</w:t>
      </w:r>
      <w:r w:rsidR="00C52962">
        <w:rPr>
          <w:sz w:val="28"/>
          <w:szCs w:val="28"/>
        </w:rPr>
        <w:t xml:space="preserve"> </w:t>
      </w:r>
      <w:r w:rsidR="00C52962" w:rsidRPr="003F1635">
        <w:rPr>
          <w:sz w:val="28"/>
          <w:szCs w:val="28"/>
        </w:rPr>
        <w:t>20</w:t>
      </w:r>
      <w:r w:rsidR="00D07677">
        <w:rPr>
          <w:sz w:val="28"/>
          <w:szCs w:val="28"/>
        </w:rPr>
        <w:t>2</w:t>
      </w:r>
      <w:r w:rsidR="00C86604">
        <w:rPr>
          <w:sz w:val="28"/>
          <w:szCs w:val="28"/>
        </w:rPr>
        <w:t>4</w:t>
      </w:r>
      <w:r w:rsidR="00C52962">
        <w:rPr>
          <w:sz w:val="28"/>
          <w:szCs w:val="28"/>
        </w:rPr>
        <w:t xml:space="preserve"> года</w:t>
      </w:r>
      <w:r w:rsidR="00C52962" w:rsidRPr="003F1635">
        <w:rPr>
          <w:sz w:val="28"/>
          <w:szCs w:val="28"/>
        </w:rPr>
        <w:t xml:space="preserve"> по </w:t>
      </w:r>
      <w:r w:rsidR="00F909A0">
        <w:rPr>
          <w:sz w:val="28"/>
          <w:szCs w:val="28"/>
        </w:rPr>
        <w:t>апрель</w:t>
      </w:r>
      <w:r w:rsidR="00C52962" w:rsidRPr="003F1635">
        <w:rPr>
          <w:sz w:val="28"/>
          <w:szCs w:val="28"/>
        </w:rPr>
        <w:t xml:space="preserve"> 20</w:t>
      </w:r>
      <w:r w:rsidR="006D5640">
        <w:rPr>
          <w:sz w:val="28"/>
          <w:szCs w:val="28"/>
        </w:rPr>
        <w:t>2</w:t>
      </w:r>
      <w:r w:rsidR="00C86604">
        <w:rPr>
          <w:sz w:val="28"/>
          <w:szCs w:val="28"/>
        </w:rPr>
        <w:t>5</w:t>
      </w:r>
      <w:r w:rsidR="00C52962" w:rsidRPr="003F1635">
        <w:rPr>
          <w:sz w:val="28"/>
          <w:szCs w:val="28"/>
        </w:rPr>
        <w:t xml:space="preserve"> года</w:t>
      </w:r>
      <w:r w:rsidR="00C529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D4C3E">
        <w:rPr>
          <w:sz w:val="28"/>
          <w:szCs w:val="28"/>
        </w:rPr>
        <w:t xml:space="preserve">Заявка на участие в Фестивале принимается </w:t>
      </w:r>
      <w:r w:rsidR="00BD4C3E" w:rsidRPr="00BD4C3E">
        <w:rPr>
          <w:sz w:val="28"/>
          <w:szCs w:val="28"/>
        </w:rPr>
        <w:t xml:space="preserve">до </w:t>
      </w:r>
      <w:r w:rsidR="00BD4C3E" w:rsidRPr="00A227B6">
        <w:rPr>
          <w:sz w:val="28"/>
          <w:szCs w:val="28"/>
        </w:rPr>
        <w:t>15 ноября 202</w:t>
      </w:r>
      <w:r w:rsidR="00A227B6" w:rsidRPr="00A227B6">
        <w:rPr>
          <w:sz w:val="28"/>
          <w:szCs w:val="28"/>
        </w:rPr>
        <w:t>4</w:t>
      </w:r>
      <w:r w:rsidR="00BD4C3E" w:rsidRPr="00A227B6">
        <w:rPr>
          <w:sz w:val="28"/>
          <w:szCs w:val="28"/>
        </w:rPr>
        <w:t xml:space="preserve"> года (включительно) по </w:t>
      </w:r>
      <w:r w:rsidR="00BD4C3E" w:rsidRPr="00BE2A7A">
        <w:rPr>
          <w:sz w:val="28"/>
          <w:szCs w:val="28"/>
        </w:rPr>
        <w:t>ссылке</w:t>
      </w:r>
      <w:r w:rsidR="003507AC" w:rsidRPr="00BE2A7A">
        <w:rPr>
          <w:sz w:val="28"/>
          <w:szCs w:val="28"/>
        </w:rPr>
        <w:t xml:space="preserve"> (</w:t>
      </w:r>
      <w:hyperlink r:id="rId8" w:tgtFrame="_blank" w:history="1">
        <w:r w:rsidR="00BD4C3E" w:rsidRPr="00BE2A7A">
          <w:rPr>
            <w:rStyle w:val="aa"/>
            <w:color w:val="auto"/>
            <w:sz w:val="28"/>
            <w:szCs w:val="28"/>
            <w:lang w:val="en-US"/>
          </w:rPr>
          <w:t>https</w:t>
        </w:r>
        <w:r w:rsidR="00BD4C3E" w:rsidRPr="00BE2A7A">
          <w:rPr>
            <w:rStyle w:val="aa"/>
            <w:color w:val="auto"/>
            <w:sz w:val="28"/>
            <w:szCs w:val="28"/>
          </w:rPr>
          <w:t>://</w:t>
        </w:r>
        <w:r w:rsidR="00BD4C3E" w:rsidRPr="00BE2A7A">
          <w:rPr>
            <w:rStyle w:val="aa"/>
            <w:color w:val="auto"/>
            <w:sz w:val="28"/>
            <w:szCs w:val="28"/>
            <w:lang w:val="en-US"/>
          </w:rPr>
          <w:t>forms</w:t>
        </w:r>
        <w:r w:rsidR="00BD4C3E" w:rsidRPr="00BE2A7A">
          <w:rPr>
            <w:rStyle w:val="aa"/>
            <w:color w:val="auto"/>
            <w:sz w:val="28"/>
            <w:szCs w:val="28"/>
          </w:rPr>
          <w:t>.</w:t>
        </w:r>
        <w:proofErr w:type="spellStart"/>
        <w:r w:rsidR="00BD4C3E" w:rsidRPr="00BE2A7A">
          <w:rPr>
            <w:rStyle w:val="aa"/>
            <w:color w:val="auto"/>
            <w:sz w:val="28"/>
            <w:szCs w:val="28"/>
            <w:lang w:val="en-US"/>
          </w:rPr>
          <w:t>yandex</w:t>
        </w:r>
        <w:proofErr w:type="spellEnd"/>
        <w:r w:rsidR="00BD4C3E" w:rsidRPr="00BE2A7A">
          <w:rPr>
            <w:rStyle w:val="aa"/>
            <w:color w:val="auto"/>
            <w:sz w:val="28"/>
            <w:szCs w:val="28"/>
          </w:rPr>
          <w:t>.</w:t>
        </w:r>
        <w:proofErr w:type="spellStart"/>
        <w:r w:rsidR="00BD4C3E" w:rsidRPr="00BE2A7A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  <w:r w:rsidR="00BD4C3E" w:rsidRPr="00BE2A7A">
          <w:rPr>
            <w:rStyle w:val="aa"/>
            <w:color w:val="auto"/>
            <w:sz w:val="28"/>
            <w:szCs w:val="28"/>
          </w:rPr>
          <w:t>/</w:t>
        </w:r>
        <w:r w:rsidR="00BD4C3E" w:rsidRPr="00BE2A7A">
          <w:rPr>
            <w:rStyle w:val="aa"/>
            <w:color w:val="auto"/>
            <w:sz w:val="28"/>
            <w:szCs w:val="28"/>
            <w:lang w:val="en-US"/>
          </w:rPr>
          <w:t>u</w:t>
        </w:r>
        <w:r w:rsidR="00BD4C3E" w:rsidRPr="00BE2A7A">
          <w:rPr>
            <w:rStyle w:val="aa"/>
            <w:color w:val="auto"/>
            <w:sz w:val="28"/>
            <w:szCs w:val="28"/>
          </w:rPr>
          <w:t>/6528</w:t>
        </w:r>
        <w:r w:rsidR="00BD4C3E" w:rsidRPr="00BE2A7A">
          <w:rPr>
            <w:rStyle w:val="aa"/>
            <w:color w:val="auto"/>
            <w:sz w:val="28"/>
            <w:szCs w:val="28"/>
            <w:lang w:val="en-US"/>
          </w:rPr>
          <w:t>f</w:t>
        </w:r>
        <w:r w:rsidR="00BD4C3E" w:rsidRPr="00BE2A7A">
          <w:rPr>
            <w:rStyle w:val="aa"/>
            <w:color w:val="auto"/>
            <w:sz w:val="28"/>
            <w:szCs w:val="28"/>
          </w:rPr>
          <w:t>1</w:t>
        </w:r>
        <w:proofErr w:type="spellStart"/>
        <w:r w:rsidR="00BD4C3E" w:rsidRPr="00BE2A7A">
          <w:rPr>
            <w:rStyle w:val="aa"/>
            <w:color w:val="auto"/>
            <w:sz w:val="28"/>
            <w:szCs w:val="28"/>
            <w:lang w:val="en-US"/>
          </w:rPr>
          <w:t>ed</w:t>
        </w:r>
        <w:proofErr w:type="spellEnd"/>
        <w:r w:rsidR="00BD4C3E" w:rsidRPr="00BE2A7A">
          <w:rPr>
            <w:rStyle w:val="aa"/>
            <w:color w:val="auto"/>
            <w:sz w:val="28"/>
            <w:szCs w:val="28"/>
          </w:rPr>
          <w:t>02848</w:t>
        </w:r>
        <w:proofErr w:type="spellStart"/>
        <w:r w:rsidR="00BD4C3E" w:rsidRPr="00BE2A7A">
          <w:rPr>
            <w:rStyle w:val="aa"/>
            <w:color w:val="auto"/>
            <w:sz w:val="28"/>
            <w:szCs w:val="28"/>
            <w:lang w:val="en-US"/>
          </w:rPr>
          <w:t>faa</w:t>
        </w:r>
        <w:proofErr w:type="spellEnd"/>
        <w:r w:rsidR="00BD4C3E" w:rsidRPr="00BE2A7A">
          <w:rPr>
            <w:rStyle w:val="aa"/>
            <w:color w:val="auto"/>
            <w:sz w:val="28"/>
            <w:szCs w:val="28"/>
          </w:rPr>
          <w:t>8</w:t>
        </w:r>
        <w:proofErr w:type="spellStart"/>
        <w:r w:rsidR="00BD4C3E" w:rsidRPr="00BE2A7A">
          <w:rPr>
            <w:rStyle w:val="aa"/>
            <w:color w:val="auto"/>
            <w:sz w:val="28"/>
            <w:szCs w:val="28"/>
            <w:lang w:val="en-US"/>
          </w:rPr>
          <w:t>ff</w:t>
        </w:r>
        <w:proofErr w:type="spellEnd"/>
        <w:r w:rsidR="00BD4C3E" w:rsidRPr="00BE2A7A">
          <w:rPr>
            <w:rStyle w:val="aa"/>
            <w:color w:val="auto"/>
            <w:sz w:val="28"/>
            <w:szCs w:val="28"/>
          </w:rPr>
          <w:t>3</w:t>
        </w:r>
        <w:r w:rsidR="00BD4C3E" w:rsidRPr="00BE2A7A">
          <w:rPr>
            <w:rStyle w:val="aa"/>
            <w:color w:val="auto"/>
            <w:sz w:val="28"/>
            <w:szCs w:val="28"/>
            <w:lang w:val="en-US"/>
          </w:rPr>
          <w:t>c</w:t>
        </w:r>
        <w:r w:rsidR="00BD4C3E" w:rsidRPr="00BE2A7A">
          <w:rPr>
            <w:rStyle w:val="aa"/>
            <w:color w:val="auto"/>
            <w:sz w:val="28"/>
            <w:szCs w:val="28"/>
          </w:rPr>
          <w:t>561/</w:t>
        </w:r>
      </w:hyperlink>
      <w:r>
        <w:rPr>
          <w:rStyle w:val="aa"/>
          <w:color w:val="auto"/>
          <w:sz w:val="28"/>
          <w:szCs w:val="28"/>
        </w:rPr>
        <w:t xml:space="preserve"> </w:t>
      </w:r>
      <w:r w:rsidR="00BD4C3E" w:rsidRPr="00BE2A7A">
        <w:rPr>
          <w:sz w:val="28"/>
          <w:szCs w:val="28"/>
        </w:rPr>
        <w:t>).</w:t>
      </w:r>
    </w:p>
    <w:p w:rsidR="00431075" w:rsidRPr="00CB1F06" w:rsidRDefault="008E66B0" w:rsidP="008E66B0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</w:t>
      </w:r>
      <w:r w:rsidR="00C52962" w:rsidRPr="00CB1F06">
        <w:rPr>
          <w:color w:val="000000" w:themeColor="text1"/>
          <w:sz w:val="28"/>
          <w:szCs w:val="28"/>
          <w:lang w:val="ru-RU"/>
        </w:rPr>
        <w:t>В рамках Фестиваля будут организованы конкурсные мероприятия:</w:t>
      </w:r>
    </w:p>
    <w:p w:rsidR="00FF41E0" w:rsidRDefault="00BE2A7A" w:rsidP="008E66B0">
      <w:pPr>
        <w:pStyle w:val="a6"/>
        <w:numPr>
          <w:ilvl w:val="0"/>
          <w:numId w:val="1"/>
        </w:numPr>
        <w:ind w:hanging="21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</w:t>
      </w:r>
      <w:r w:rsidR="008D5876" w:rsidRPr="00CB1F06">
        <w:rPr>
          <w:color w:val="000000" w:themeColor="text1"/>
          <w:sz w:val="28"/>
          <w:szCs w:val="28"/>
        </w:rPr>
        <w:t xml:space="preserve">онкурс </w:t>
      </w:r>
      <w:r>
        <w:rPr>
          <w:color w:val="000000" w:themeColor="text1"/>
          <w:sz w:val="28"/>
          <w:szCs w:val="28"/>
        </w:rPr>
        <w:t>визиток</w:t>
      </w:r>
      <w:r w:rsidR="00A227B6" w:rsidRPr="00A227B6">
        <w:rPr>
          <w:sz w:val="28"/>
          <w:szCs w:val="28"/>
        </w:rPr>
        <w:t xml:space="preserve"> </w:t>
      </w:r>
      <w:r w:rsidR="003E2D95">
        <w:rPr>
          <w:sz w:val="28"/>
          <w:szCs w:val="28"/>
        </w:rPr>
        <w:t>(</w:t>
      </w:r>
      <w:r w:rsidR="00A227B6" w:rsidRPr="00A227B6">
        <w:rPr>
          <w:sz w:val="28"/>
          <w:szCs w:val="28"/>
        </w:rPr>
        <w:t xml:space="preserve">в формате </w:t>
      </w:r>
      <w:r w:rsidR="00A227B6" w:rsidRPr="00A227B6">
        <w:rPr>
          <w:bCs/>
          <w:color w:val="000000"/>
          <w:sz w:val="28"/>
          <w:szCs w:val="28"/>
        </w:rPr>
        <w:t>«</w:t>
      </w:r>
      <w:proofErr w:type="spellStart"/>
      <w:r w:rsidR="00A227B6" w:rsidRPr="00A227B6">
        <w:rPr>
          <w:bCs/>
          <w:color w:val="000000"/>
          <w:sz w:val="28"/>
          <w:szCs w:val="28"/>
        </w:rPr>
        <w:t>Pecha</w:t>
      </w:r>
      <w:proofErr w:type="spellEnd"/>
      <w:r w:rsidR="00A227B6" w:rsidRPr="00A227B6">
        <w:rPr>
          <w:bCs/>
          <w:color w:val="000000"/>
          <w:sz w:val="28"/>
          <w:szCs w:val="28"/>
        </w:rPr>
        <w:t xml:space="preserve"> </w:t>
      </w:r>
      <w:proofErr w:type="spellStart"/>
      <w:r w:rsidR="00A227B6" w:rsidRPr="00A227B6">
        <w:rPr>
          <w:bCs/>
          <w:color w:val="000000"/>
          <w:sz w:val="28"/>
          <w:szCs w:val="28"/>
        </w:rPr>
        <w:t>Kucha</w:t>
      </w:r>
      <w:proofErr w:type="spellEnd"/>
      <w:r w:rsidR="00A227B6" w:rsidRPr="00A227B6">
        <w:rPr>
          <w:bCs/>
          <w:color w:val="000000"/>
          <w:sz w:val="28"/>
          <w:szCs w:val="28"/>
        </w:rPr>
        <w:t>»</w:t>
      </w:r>
      <w:r w:rsidR="003E2D95">
        <w:rPr>
          <w:bCs/>
          <w:color w:val="000000"/>
          <w:sz w:val="28"/>
          <w:szCs w:val="28"/>
        </w:rPr>
        <w:t>)</w:t>
      </w:r>
      <w:r w:rsidR="00A227B6" w:rsidRPr="00CB1F06">
        <w:rPr>
          <w:color w:val="000000" w:themeColor="text1"/>
          <w:sz w:val="28"/>
          <w:szCs w:val="28"/>
        </w:rPr>
        <w:t xml:space="preserve"> </w:t>
      </w:r>
      <w:r w:rsidR="00D07677" w:rsidRPr="00CB1F06">
        <w:rPr>
          <w:color w:val="000000" w:themeColor="text1"/>
          <w:sz w:val="28"/>
          <w:szCs w:val="28"/>
        </w:rPr>
        <w:t>(декабрь</w:t>
      </w:r>
      <w:r w:rsidR="008D5876" w:rsidRPr="00CB1F06">
        <w:rPr>
          <w:color w:val="000000" w:themeColor="text1"/>
          <w:sz w:val="28"/>
          <w:szCs w:val="28"/>
        </w:rPr>
        <w:t xml:space="preserve"> </w:t>
      </w:r>
      <w:r w:rsidR="00D07677" w:rsidRPr="00CB1F06">
        <w:rPr>
          <w:color w:val="000000" w:themeColor="text1"/>
          <w:sz w:val="28"/>
          <w:szCs w:val="28"/>
        </w:rPr>
        <w:t>202</w:t>
      </w:r>
      <w:r w:rsidR="00A227B6">
        <w:rPr>
          <w:color w:val="000000" w:themeColor="text1"/>
          <w:sz w:val="28"/>
          <w:szCs w:val="28"/>
        </w:rPr>
        <w:t>4</w:t>
      </w:r>
      <w:r w:rsidR="00D07677" w:rsidRPr="00CB1F06">
        <w:rPr>
          <w:color w:val="000000" w:themeColor="text1"/>
          <w:sz w:val="28"/>
          <w:szCs w:val="28"/>
        </w:rPr>
        <w:t xml:space="preserve"> года)</w:t>
      </w:r>
      <w:r w:rsidR="003507AC" w:rsidRPr="00CB1F06">
        <w:rPr>
          <w:color w:val="000000" w:themeColor="text1"/>
          <w:sz w:val="28"/>
          <w:szCs w:val="28"/>
        </w:rPr>
        <w:t xml:space="preserve"> (</w:t>
      </w:r>
      <w:r w:rsidR="00BD4C3E" w:rsidRPr="00BD4C3E">
        <w:rPr>
          <w:sz w:val="28"/>
          <w:szCs w:val="28"/>
        </w:rPr>
        <w:t xml:space="preserve">приложение </w:t>
      </w:r>
      <w:r w:rsidR="004E7F8C" w:rsidRPr="00BD4C3E">
        <w:rPr>
          <w:sz w:val="28"/>
          <w:szCs w:val="28"/>
        </w:rPr>
        <w:t xml:space="preserve">к </w:t>
      </w:r>
      <w:r w:rsidR="004E7F8C">
        <w:rPr>
          <w:sz w:val="28"/>
          <w:szCs w:val="28"/>
        </w:rPr>
        <w:t>настоящему</w:t>
      </w:r>
      <w:r w:rsidR="008E66B0">
        <w:rPr>
          <w:sz w:val="28"/>
          <w:szCs w:val="28"/>
        </w:rPr>
        <w:t xml:space="preserve"> </w:t>
      </w:r>
      <w:r w:rsidR="00BD4C3E" w:rsidRPr="00BD4C3E">
        <w:rPr>
          <w:sz w:val="28"/>
          <w:szCs w:val="28"/>
        </w:rPr>
        <w:t>положению №1</w:t>
      </w:r>
      <w:r w:rsidR="003507AC" w:rsidRPr="00CB1F06">
        <w:rPr>
          <w:color w:val="000000" w:themeColor="text1"/>
          <w:sz w:val="28"/>
          <w:szCs w:val="28"/>
        </w:rPr>
        <w:t>)</w:t>
      </w:r>
      <w:r w:rsidR="00D07677" w:rsidRPr="00CB1F06">
        <w:rPr>
          <w:color w:val="000000" w:themeColor="text1"/>
          <w:sz w:val="28"/>
          <w:szCs w:val="28"/>
        </w:rPr>
        <w:t>;</w:t>
      </w:r>
    </w:p>
    <w:p w:rsidR="00A227B6" w:rsidRPr="00E707B3" w:rsidRDefault="00C86604" w:rsidP="00A227B6">
      <w:pPr>
        <w:pStyle w:val="a6"/>
        <w:numPr>
          <w:ilvl w:val="0"/>
          <w:numId w:val="1"/>
        </w:numPr>
        <w:ind w:hanging="218"/>
        <w:contextualSpacing/>
        <w:jc w:val="both"/>
        <w:rPr>
          <w:color w:val="000000" w:themeColor="text1"/>
          <w:sz w:val="28"/>
          <w:szCs w:val="28"/>
        </w:rPr>
      </w:pPr>
      <w:r w:rsidRPr="00E707B3">
        <w:rPr>
          <w:color w:val="000000" w:themeColor="text1"/>
          <w:sz w:val="28"/>
          <w:szCs w:val="28"/>
        </w:rPr>
        <w:t>диалог с властью</w:t>
      </w:r>
      <w:r w:rsidR="00A227B6" w:rsidRPr="00E707B3">
        <w:rPr>
          <w:color w:val="000000" w:themeColor="text1"/>
          <w:sz w:val="28"/>
          <w:szCs w:val="28"/>
        </w:rPr>
        <w:t xml:space="preserve"> «Честный разговор»</w:t>
      </w:r>
      <w:r w:rsidRPr="00E707B3">
        <w:rPr>
          <w:color w:val="000000" w:themeColor="text1"/>
          <w:sz w:val="28"/>
          <w:szCs w:val="28"/>
        </w:rPr>
        <w:t>;</w:t>
      </w:r>
    </w:p>
    <w:p w:rsidR="00C86604" w:rsidRPr="00E707B3" w:rsidRDefault="00C86604" w:rsidP="00A227B6">
      <w:pPr>
        <w:pStyle w:val="a6"/>
        <w:numPr>
          <w:ilvl w:val="0"/>
          <w:numId w:val="1"/>
        </w:numPr>
        <w:ind w:hanging="218"/>
        <w:contextualSpacing/>
        <w:jc w:val="both"/>
        <w:rPr>
          <w:color w:val="000000" w:themeColor="text1"/>
          <w:sz w:val="28"/>
          <w:szCs w:val="28"/>
        </w:rPr>
      </w:pPr>
      <w:r w:rsidRPr="00E707B3">
        <w:rPr>
          <w:sz w:val="28"/>
          <w:szCs w:val="28"/>
        </w:rPr>
        <w:lastRenderedPageBreak/>
        <w:t xml:space="preserve">ситуационный </w:t>
      </w:r>
      <w:proofErr w:type="spellStart"/>
      <w:r w:rsidRPr="00E707B3">
        <w:rPr>
          <w:sz w:val="28"/>
          <w:szCs w:val="28"/>
        </w:rPr>
        <w:t>квест</w:t>
      </w:r>
      <w:proofErr w:type="spellEnd"/>
      <w:r w:rsidRPr="00E707B3">
        <w:rPr>
          <w:sz w:val="28"/>
          <w:szCs w:val="28"/>
        </w:rPr>
        <w:t xml:space="preserve"> по основам избирательного права </w:t>
      </w:r>
      <w:r w:rsidR="00A227B6" w:rsidRPr="00E707B3">
        <w:rPr>
          <w:color w:val="000000"/>
          <w:sz w:val="28"/>
          <w:szCs w:val="28"/>
        </w:rPr>
        <w:t xml:space="preserve">«Думай! Действуй! Выбирай!» </w:t>
      </w:r>
      <w:r w:rsidRPr="00E707B3">
        <w:rPr>
          <w:sz w:val="28"/>
          <w:szCs w:val="28"/>
        </w:rPr>
        <w:t>(</w:t>
      </w:r>
      <w:r w:rsidR="00A227B6" w:rsidRPr="00E707B3">
        <w:rPr>
          <w:sz w:val="28"/>
          <w:szCs w:val="28"/>
        </w:rPr>
        <w:t>февраль</w:t>
      </w:r>
      <w:r w:rsidRPr="00E707B3">
        <w:rPr>
          <w:sz w:val="28"/>
          <w:szCs w:val="28"/>
        </w:rPr>
        <w:t xml:space="preserve"> 202</w:t>
      </w:r>
      <w:r w:rsidR="00A227B6" w:rsidRPr="00E707B3">
        <w:rPr>
          <w:sz w:val="28"/>
          <w:szCs w:val="28"/>
        </w:rPr>
        <w:t>5</w:t>
      </w:r>
      <w:r w:rsidRPr="00E707B3">
        <w:rPr>
          <w:sz w:val="28"/>
          <w:szCs w:val="28"/>
        </w:rPr>
        <w:t xml:space="preserve"> года)</w:t>
      </w:r>
      <w:r w:rsidR="00A227B6" w:rsidRPr="00E707B3">
        <w:rPr>
          <w:sz w:val="28"/>
          <w:szCs w:val="28"/>
        </w:rPr>
        <w:t>;</w:t>
      </w:r>
      <w:r w:rsidRPr="00E707B3">
        <w:rPr>
          <w:sz w:val="28"/>
          <w:szCs w:val="28"/>
        </w:rPr>
        <w:t xml:space="preserve"> </w:t>
      </w:r>
    </w:p>
    <w:p w:rsidR="00C86604" w:rsidRPr="006C2872" w:rsidRDefault="00C86604" w:rsidP="00C86604">
      <w:pPr>
        <w:pStyle w:val="a6"/>
        <w:numPr>
          <w:ilvl w:val="0"/>
          <w:numId w:val="1"/>
        </w:numPr>
        <w:ind w:hanging="218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BE2A7A">
        <w:rPr>
          <w:sz w:val="28"/>
          <w:szCs w:val="28"/>
        </w:rPr>
        <w:t>Что? Где? Когд</w:t>
      </w:r>
      <w:r>
        <w:rPr>
          <w:sz w:val="28"/>
          <w:szCs w:val="28"/>
        </w:rPr>
        <w:t>а?»</w:t>
      </w:r>
      <w:r w:rsidR="00FF41E0" w:rsidRPr="00FF41E0">
        <w:rPr>
          <w:sz w:val="28"/>
          <w:szCs w:val="28"/>
        </w:rPr>
        <w:t xml:space="preserve"> по основам из</w:t>
      </w:r>
      <w:r w:rsidR="000E1507">
        <w:rPr>
          <w:sz w:val="28"/>
          <w:szCs w:val="28"/>
        </w:rPr>
        <w:t xml:space="preserve">бирательного права </w:t>
      </w:r>
      <w:r w:rsidR="00FF41E0" w:rsidRPr="00FF41E0">
        <w:rPr>
          <w:sz w:val="28"/>
          <w:szCs w:val="28"/>
        </w:rPr>
        <w:t>(</w:t>
      </w:r>
      <w:r w:rsidR="00A227B6" w:rsidRPr="00A227B6">
        <w:rPr>
          <w:sz w:val="28"/>
          <w:szCs w:val="28"/>
        </w:rPr>
        <w:t>март</w:t>
      </w:r>
      <w:r w:rsidR="00FF41E0" w:rsidRPr="00A227B6">
        <w:rPr>
          <w:sz w:val="28"/>
          <w:szCs w:val="28"/>
        </w:rPr>
        <w:t xml:space="preserve"> 202</w:t>
      </w:r>
      <w:r w:rsidR="00A227B6" w:rsidRPr="00A227B6">
        <w:rPr>
          <w:sz w:val="28"/>
          <w:szCs w:val="28"/>
        </w:rPr>
        <w:t>5</w:t>
      </w:r>
      <w:r w:rsidR="00FF41E0" w:rsidRPr="00A227B6">
        <w:rPr>
          <w:sz w:val="28"/>
          <w:szCs w:val="28"/>
        </w:rPr>
        <w:t xml:space="preserve"> года</w:t>
      </w:r>
      <w:r w:rsidR="00FF41E0" w:rsidRPr="00FF41E0">
        <w:rPr>
          <w:sz w:val="28"/>
          <w:szCs w:val="28"/>
        </w:rPr>
        <w:t>), правила которого объявляются в день проведения игры</w:t>
      </w:r>
      <w:r>
        <w:rPr>
          <w:sz w:val="28"/>
          <w:szCs w:val="28"/>
        </w:rPr>
        <w:t>.</w:t>
      </w:r>
      <w:r w:rsidR="00C32CD2">
        <w:rPr>
          <w:sz w:val="28"/>
          <w:szCs w:val="28"/>
        </w:rPr>
        <w:t xml:space="preserve"> </w:t>
      </w:r>
      <w:r w:rsidR="009438BC">
        <w:rPr>
          <w:sz w:val="28"/>
          <w:szCs w:val="28"/>
        </w:rPr>
        <w:t>Данная игра — это</w:t>
      </w:r>
      <w:r w:rsidR="00C32CD2">
        <w:rPr>
          <w:sz w:val="28"/>
          <w:szCs w:val="28"/>
        </w:rPr>
        <w:t xml:space="preserve"> финальное испытание для лучших команд</w:t>
      </w:r>
      <w:r w:rsidR="00BE2A7A">
        <w:rPr>
          <w:sz w:val="28"/>
          <w:szCs w:val="28"/>
        </w:rPr>
        <w:t>, которые займут первые 15 мест в промежуточном рейтинге</w:t>
      </w:r>
      <w:r w:rsidR="00C32CD2">
        <w:rPr>
          <w:sz w:val="28"/>
          <w:szCs w:val="28"/>
        </w:rPr>
        <w:t>.</w:t>
      </w:r>
    </w:p>
    <w:p w:rsidR="006C2872" w:rsidRPr="006C2872" w:rsidRDefault="006C2872" w:rsidP="006C2872">
      <w:pPr>
        <w:pStyle w:val="a6"/>
        <w:tabs>
          <w:tab w:val="left" w:pos="284"/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C2872">
        <w:rPr>
          <w:sz w:val="28"/>
          <w:szCs w:val="28"/>
        </w:rPr>
        <w:t>По вопросам проведения Фестиваля</w:t>
      </w:r>
      <w:r>
        <w:rPr>
          <w:sz w:val="28"/>
          <w:szCs w:val="28"/>
        </w:rPr>
        <w:t xml:space="preserve"> можно</w:t>
      </w:r>
      <w:r w:rsidRPr="006C2872">
        <w:rPr>
          <w:sz w:val="28"/>
          <w:szCs w:val="28"/>
        </w:rPr>
        <w:t xml:space="preserve"> обращаться</w:t>
      </w:r>
      <w:r>
        <w:rPr>
          <w:sz w:val="28"/>
          <w:szCs w:val="28"/>
        </w:rPr>
        <w:t xml:space="preserve">                                             </w:t>
      </w:r>
      <w:r w:rsidRPr="006C2872">
        <w:rPr>
          <w:sz w:val="28"/>
          <w:szCs w:val="28"/>
        </w:rPr>
        <w:t xml:space="preserve"> в </w:t>
      </w:r>
      <w:proofErr w:type="spellStart"/>
      <w:r w:rsidRPr="006C2872">
        <w:rPr>
          <w:sz w:val="28"/>
          <w:szCs w:val="28"/>
        </w:rPr>
        <w:t>ЦРТДиЮ</w:t>
      </w:r>
      <w:proofErr w:type="spellEnd"/>
      <w:r w:rsidRPr="006C2872">
        <w:rPr>
          <w:sz w:val="28"/>
          <w:szCs w:val="28"/>
        </w:rPr>
        <w:t xml:space="preserve"> «Советский» по тел.: 33-54-89 (Фарафонов Антон Валерьевич, </w:t>
      </w:r>
      <w:proofErr w:type="spellStart"/>
      <w:r w:rsidRPr="006C2872">
        <w:rPr>
          <w:sz w:val="28"/>
          <w:szCs w:val="28"/>
        </w:rPr>
        <w:t>Арнаутова</w:t>
      </w:r>
      <w:proofErr w:type="spellEnd"/>
      <w:r w:rsidRPr="006C2872">
        <w:rPr>
          <w:sz w:val="28"/>
          <w:szCs w:val="28"/>
        </w:rPr>
        <w:t xml:space="preserve"> Ирина Викторовна).</w:t>
      </w:r>
    </w:p>
    <w:p w:rsidR="006C2872" w:rsidRPr="006C2872" w:rsidRDefault="006C2872" w:rsidP="006C2872">
      <w:pPr>
        <w:ind w:left="360"/>
        <w:jc w:val="both"/>
        <w:rPr>
          <w:sz w:val="28"/>
          <w:szCs w:val="28"/>
          <w:lang w:val="ru-RU"/>
        </w:rPr>
      </w:pPr>
    </w:p>
    <w:p w:rsidR="006C2872" w:rsidRPr="006C2872" w:rsidRDefault="006C2872" w:rsidP="006C2872">
      <w:pPr>
        <w:ind w:left="360"/>
        <w:jc w:val="center"/>
        <w:rPr>
          <w:sz w:val="28"/>
          <w:szCs w:val="28"/>
          <w:lang w:val="ru-RU"/>
        </w:rPr>
      </w:pPr>
      <w:r w:rsidRPr="006C2872">
        <w:rPr>
          <w:sz w:val="28"/>
          <w:szCs w:val="28"/>
          <w:lang w:val="ru-RU"/>
        </w:rPr>
        <w:t>5.Критерии оценки</w:t>
      </w:r>
    </w:p>
    <w:p w:rsidR="006C2872" w:rsidRPr="006C2872" w:rsidRDefault="006C2872" w:rsidP="006C2872">
      <w:pPr>
        <w:jc w:val="both"/>
        <w:rPr>
          <w:sz w:val="28"/>
          <w:szCs w:val="28"/>
          <w:lang w:val="ru-RU"/>
        </w:rPr>
      </w:pPr>
    </w:p>
    <w:p w:rsidR="006C2872" w:rsidRPr="006C2872" w:rsidRDefault="006C2872" w:rsidP="004E7F8C">
      <w:pPr>
        <w:ind w:left="284" w:firstLine="709"/>
        <w:jc w:val="both"/>
        <w:rPr>
          <w:sz w:val="28"/>
          <w:szCs w:val="28"/>
          <w:lang w:val="ru-RU"/>
        </w:rPr>
      </w:pPr>
      <w:r w:rsidRPr="006C2872">
        <w:rPr>
          <w:sz w:val="28"/>
          <w:szCs w:val="28"/>
          <w:lang w:val="ru-RU"/>
        </w:rPr>
        <w:t>Критерии оценки каждого конкурс</w:t>
      </w:r>
      <w:r>
        <w:rPr>
          <w:sz w:val="28"/>
          <w:szCs w:val="28"/>
          <w:lang w:val="ru-RU"/>
        </w:rPr>
        <w:t>ного испытания</w:t>
      </w:r>
      <w:r w:rsidRPr="006C2872">
        <w:rPr>
          <w:sz w:val="28"/>
          <w:szCs w:val="28"/>
          <w:lang w:val="ru-RU"/>
        </w:rPr>
        <w:t xml:space="preserve"> в рамках Фестиваля прописаны в приложениях к данному положению.</w:t>
      </w:r>
    </w:p>
    <w:p w:rsidR="006C2872" w:rsidRPr="006C2872" w:rsidRDefault="006C2872" w:rsidP="006C2872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6C2872" w:rsidRPr="006C2872" w:rsidRDefault="006C2872" w:rsidP="006C2872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6C2872" w:rsidRPr="006C2872" w:rsidRDefault="006C2872" w:rsidP="006C2872">
      <w:pPr>
        <w:numPr>
          <w:ilvl w:val="0"/>
          <w:numId w:val="22"/>
        </w:numPr>
        <w:jc w:val="center"/>
        <w:rPr>
          <w:sz w:val="28"/>
          <w:szCs w:val="28"/>
        </w:rPr>
      </w:pPr>
      <w:proofErr w:type="spellStart"/>
      <w:r w:rsidRPr="006C2872">
        <w:rPr>
          <w:sz w:val="28"/>
          <w:szCs w:val="28"/>
        </w:rPr>
        <w:t>Жюри</w:t>
      </w:r>
      <w:proofErr w:type="spellEnd"/>
      <w:r w:rsidRPr="006C2872">
        <w:rPr>
          <w:sz w:val="28"/>
          <w:szCs w:val="28"/>
        </w:rPr>
        <w:t xml:space="preserve"> </w:t>
      </w:r>
      <w:proofErr w:type="spellStart"/>
      <w:r w:rsidRPr="006C2872">
        <w:rPr>
          <w:sz w:val="28"/>
          <w:szCs w:val="28"/>
        </w:rPr>
        <w:t>Конкурса</w:t>
      </w:r>
      <w:proofErr w:type="spellEnd"/>
    </w:p>
    <w:p w:rsidR="006C2872" w:rsidRPr="006C2872" w:rsidRDefault="006C2872" w:rsidP="006C2872">
      <w:pPr>
        <w:ind w:left="720"/>
        <w:rPr>
          <w:sz w:val="28"/>
          <w:szCs w:val="28"/>
        </w:rPr>
      </w:pPr>
    </w:p>
    <w:p w:rsidR="006C2872" w:rsidRDefault="006C2872" w:rsidP="00E707B3">
      <w:pPr>
        <w:pStyle w:val="Default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2872">
        <w:rPr>
          <w:sz w:val="28"/>
          <w:szCs w:val="28"/>
        </w:rPr>
        <w:t></w:t>
      </w:r>
      <w:r w:rsidRPr="006C2872">
        <w:rPr>
          <w:sz w:val="28"/>
          <w:szCs w:val="28"/>
        </w:rPr>
        <w:t></w:t>
      </w:r>
      <w:r w:rsidRPr="006C2872">
        <w:rPr>
          <w:sz w:val="28"/>
          <w:szCs w:val="28"/>
        </w:rPr>
        <w:t></w:t>
      </w:r>
      <w:r w:rsidRPr="006C2872">
        <w:rPr>
          <w:sz w:val="28"/>
          <w:szCs w:val="28"/>
        </w:rPr>
        <w:t></w:t>
      </w:r>
      <w:r w:rsidRPr="006C2872">
        <w:rPr>
          <w:sz w:val="28"/>
          <w:szCs w:val="28"/>
        </w:rPr>
        <w:t></w:t>
      </w:r>
      <w:r w:rsidRPr="006C2872">
        <w:rPr>
          <w:sz w:val="28"/>
          <w:szCs w:val="28"/>
        </w:rPr>
        <w:t></w:t>
      </w:r>
      <w:proofErr w:type="gramStart"/>
      <w:r w:rsidRPr="006C28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2872">
        <w:rPr>
          <w:rFonts w:ascii="Times New Roman" w:hAnsi="Times New Roman" w:cs="Times New Roman"/>
          <w:sz w:val="28"/>
          <w:szCs w:val="28"/>
        </w:rPr>
        <w:t xml:space="preserve"> состав жюри Конкурса входят представители Избирательной комиссии Липецкой области, городского Совета депутатов, департамента образования администрации города Липецка, учреждений дополнительного образования, городских профессиональных сообществ </w:t>
      </w:r>
      <w:r w:rsidR="004E7F8C" w:rsidRPr="006C2872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4E7F8C">
        <w:rPr>
          <w:rFonts w:ascii="Times New Roman" w:hAnsi="Times New Roman" w:cs="Times New Roman"/>
          <w:sz w:val="28"/>
          <w:szCs w:val="28"/>
        </w:rPr>
        <w:t xml:space="preserve">общественно-государственных организаций, </w:t>
      </w:r>
      <w:r w:rsidRPr="006C2872">
        <w:rPr>
          <w:rFonts w:ascii="Times New Roman" w:hAnsi="Times New Roman" w:cs="Times New Roman"/>
          <w:sz w:val="28"/>
          <w:szCs w:val="28"/>
        </w:rPr>
        <w:t>учреждений культуры, Ассамблеи родительской общественности</w:t>
      </w:r>
      <w:r>
        <w:rPr>
          <w:rFonts w:ascii="Times New Roman" w:hAnsi="Times New Roman" w:cs="Times New Roman"/>
          <w:sz w:val="28"/>
          <w:szCs w:val="28"/>
        </w:rPr>
        <w:t>, социальные партнеры</w:t>
      </w:r>
      <w:r w:rsidRPr="00BD04DD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6C2872" w:rsidRPr="001171F6" w:rsidRDefault="006C2872" w:rsidP="006C2872">
      <w:pPr>
        <w:pStyle w:val="Defaul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2872" w:rsidRPr="006C2872" w:rsidRDefault="006C2872" w:rsidP="006C2872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6C2872" w:rsidRPr="006C2872" w:rsidRDefault="004E7F8C" w:rsidP="004E7F8C">
      <w:pPr>
        <w:contextualSpacing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7. Итоги Фестиваля</w:t>
      </w:r>
    </w:p>
    <w:p w:rsidR="006C2872" w:rsidRPr="006C2872" w:rsidRDefault="006C2872" w:rsidP="006C2872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6C2872" w:rsidRDefault="008E66B0" w:rsidP="004E7F8C">
      <w:pPr>
        <w:tabs>
          <w:tab w:val="left" w:pos="284"/>
          <w:tab w:val="left" w:pos="720"/>
        </w:tabs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E707B3">
        <w:rPr>
          <w:sz w:val="28"/>
          <w:szCs w:val="28"/>
          <w:lang w:val="ru-RU"/>
        </w:rPr>
        <w:t>По итогам Ф</w:t>
      </w:r>
      <w:r w:rsidR="00BE2A7A">
        <w:rPr>
          <w:sz w:val="28"/>
          <w:szCs w:val="28"/>
          <w:lang w:val="ru-RU"/>
        </w:rPr>
        <w:t xml:space="preserve">естиваля определяется абсолютный победитель и призеры. В каждом конкурсном </w:t>
      </w:r>
      <w:r w:rsidR="006C2872">
        <w:rPr>
          <w:sz w:val="28"/>
          <w:szCs w:val="28"/>
          <w:lang w:val="ru-RU"/>
        </w:rPr>
        <w:t>мероприятии</w:t>
      </w:r>
      <w:r w:rsidR="00BE2A7A">
        <w:rPr>
          <w:sz w:val="28"/>
          <w:szCs w:val="28"/>
          <w:lang w:val="ru-RU"/>
        </w:rPr>
        <w:t xml:space="preserve"> также определяются победители и призеры</w:t>
      </w:r>
      <w:r w:rsidR="00E707B3">
        <w:rPr>
          <w:sz w:val="28"/>
          <w:szCs w:val="28"/>
          <w:lang w:val="ru-RU"/>
        </w:rPr>
        <w:t xml:space="preserve"> и формируется общий рейтинг.</w:t>
      </w:r>
    </w:p>
    <w:p w:rsidR="00CF0942" w:rsidRPr="003E2D95" w:rsidRDefault="006C2872" w:rsidP="006C2872">
      <w:pPr>
        <w:tabs>
          <w:tab w:val="left" w:pos="284"/>
        </w:tabs>
        <w:ind w:left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C52962" w:rsidRPr="00A227B6">
        <w:rPr>
          <w:sz w:val="28"/>
          <w:szCs w:val="28"/>
          <w:lang w:val="ru-RU"/>
        </w:rPr>
        <w:t xml:space="preserve">Церемония награждения победителей и призеров </w:t>
      </w:r>
      <w:r w:rsidR="004E7F8C" w:rsidRPr="00A227B6">
        <w:rPr>
          <w:sz w:val="28"/>
          <w:szCs w:val="28"/>
          <w:lang w:val="ru-RU"/>
        </w:rPr>
        <w:t xml:space="preserve">Фестиваля </w:t>
      </w:r>
      <w:r w:rsidR="004E7F8C">
        <w:rPr>
          <w:sz w:val="28"/>
          <w:szCs w:val="28"/>
          <w:lang w:val="ru-RU"/>
        </w:rPr>
        <w:t xml:space="preserve">проводится при </w:t>
      </w:r>
      <w:r w:rsidR="00C52962" w:rsidRPr="00A227B6">
        <w:rPr>
          <w:sz w:val="28"/>
          <w:szCs w:val="28"/>
          <w:lang w:val="ru-RU"/>
        </w:rPr>
        <w:t xml:space="preserve">участии представителей Избирательной комиссии Липецкой области, </w:t>
      </w:r>
      <w:r w:rsidR="00323C67" w:rsidRPr="00A227B6">
        <w:rPr>
          <w:sz w:val="28"/>
          <w:szCs w:val="28"/>
          <w:lang w:val="ru-RU"/>
        </w:rPr>
        <w:t>д</w:t>
      </w:r>
      <w:r w:rsidR="000E1507" w:rsidRPr="00A227B6">
        <w:rPr>
          <w:sz w:val="28"/>
          <w:szCs w:val="28"/>
          <w:lang w:val="ru-RU"/>
        </w:rPr>
        <w:t>епартамента образования администрации города Липецка и спонсоров Фестиваля.</w:t>
      </w:r>
    </w:p>
    <w:p w:rsidR="00C86604" w:rsidRDefault="00C86604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C86604" w:rsidRDefault="00C86604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4E7F8C" w:rsidRDefault="004E7F8C" w:rsidP="008A4C3D">
      <w:pPr>
        <w:ind w:left="561" w:hanging="561"/>
        <w:jc w:val="right"/>
        <w:rPr>
          <w:sz w:val="28"/>
          <w:szCs w:val="28"/>
          <w:lang w:val="ru-RU"/>
        </w:rPr>
      </w:pPr>
    </w:p>
    <w:p w:rsidR="009C4EA8" w:rsidRPr="004E7F8C" w:rsidRDefault="00122FDD" w:rsidP="008A4C3D">
      <w:pPr>
        <w:ind w:left="561" w:hanging="561"/>
        <w:jc w:val="right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lastRenderedPageBreak/>
        <w:t>П</w:t>
      </w:r>
      <w:r w:rsidR="00C52962" w:rsidRPr="004E7F8C">
        <w:rPr>
          <w:sz w:val="28"/>
          <w:szCs w:val="28"/>
          <w:lang w:val="ru-RU"/>
        </w:rPr>
        <w:t>риложение</w:t>
      </w:r>
      <w:r w:rsidR="00823501" w:rsidRPr="004E7F8C">
        <w:rPr>
          <w:sz w:val="28"/>
          <w:szCs w:val="28"/>
          <w:lang w:val="ru-RU"/>
        </w:rPr>
        <w:t xml:space="preserve"> к положению</w:t>
      </w:r>
      <w:r w:rsidR="00BD4C3E" w:rsidRPr="004E7F8C">
        <w:rPr>
          <w:sz w:val="28"/>
          <w:szCs w:val="28"/>
          <w:lang w:val="ru-RU"/>
        </w:rPr>
        <w:t xml:space="preserve"> № 1</w:t>
      </w:r>
      <w:r w:rsidR="00C52962" w:rsidRPr="004E7F8C">
        <w:rPr>
          <w:sz w:val="28"/>
          <w:szCs w:val="28"/>
          <w:lang w:val="ru-RU"/>
        </w:rPr>
        <w:t xml:space="preserve"> </w:t>
      </w:r>
    </w:p>
    <w:p w:rsidR="0067517E" w:rsidRPr="004E7F8C" w:rsidRDefault="0067517E" w:rsidP="0067517E">
      <w:pPr>
        <w:ind w:firstLine="708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67517E" w:rsidRPr="004E7F8C" w:rsidRDefault="0067517E" w:rsidP="0067517E">
      <w:pPr>
        <w:jc w:val="center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Положение</w:t>
      </w:r>
    </w:p>
    <w:p w:rsidR="00AC537B" w:rsidRPr="004E7F8C" w:rsidRDefault="0067517E" w:rsidP="00AC537B">
      <w:pPr>
        <w:shd w:val="clear" w:color="auto" w:fill="FFFFFF"/>
        <w:spacing w:after="150"/>
        <w:jc w:val="center"/>
        <w:rPr>
          <w:color w:val="000000"/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 xml:space="preserve">о </w:t>
      </w:r>
      <w:r w:rsidR="003E2D95" w:rsidRPr="004E7F8C">
        <w:rPr>
          <w:sz w:val="28"/>
          <w:szCs w:val="28"/>
          <w:lang w:val="ru-RU"/>
        </w:rPr>
        <w:t>Конкурс визиток</w:t>
      </w:r>
      <w:r w:rsidR="00AC537B" w:rsidRPr="004E7F8C">
        <w:rPr>
          <w:sz w:val="28"/>
          <w:szCs w:val="28"/>
          <w:lang w:val="ru-RU"/>
        </w:rPr>
        <w:t xml:space="preserve"> </w:t>
      </w:r>
      <w:r w:rsidR="003E2D95" w:rsidRPr="004E7F8C">
        <w:rPr>
          <w:sz w:val="28"/>
          <w:szCs w:val="28"/>
          <w:lang w:val="ru-RU"/>
        </w:rPr>
        <w:t>(</w:t>
      </w:r>
      <w:r w:rsidR="00AC537B" w:rsidRPr="004E7F8C">
        <w:rPr>
          <w:sz w:val="28"/>
          <w:szCs w:val="28"/>
          <w:lang w:val="ru-RU"/>
        </w:rPr>
        <w:t xml:space="preserve">в формате </w:t>
      </w:r>
      <w:r w:rsidR="00AC537B" w:rsidRPr="004E7F8C">
        <w:rPr>
          <w:bCs/>
          <w:color w:val="000000"/>
          <w:sz w:val="28"/>
          <w:szCs w:val="28"/>
          <w:lang w:val="ru-RU"/>
        </w:rPr>
        <w:t>«</w:t>
      </w:r>
      <w:proofErr w:type="spellStart"/>
      <w:r w:rsidR="00AC537B" w:rsidRPr="004E7F8C">
        <w:rPr>
          <w:bCs/>
          <w:color w:val="000000"/>
          <w:sz w:val="28"/>
          <w:szCs w:val="28"/>
          <w:lang w:val="ru-RU"/>
        </w:rPr>
        <w:t>Pecha</w:t>
      </w:r>
      <w:proofErr w:type="spellEnd"/>
      <w:r w:rsidR="00AC537B" w:rsidRPr="004E7F8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AC537B" w:rsidRPr="004E7F8C">
        <w:rPr>
          <w:bCs/>
          <w:color w:val="000000"/>
          <w:sz w:val="28"/>
          <w:szCs w:val="28"/>
          <w:lang w:val="ru-RU"/>
        </w:rPr>
        <w:t>Kucha</w:t>
      </w:r>
      <w:proofErr w:type="spellEnd"/>
      <w:r w:rsidR="00AC537B" w:rsidRPr="004E7F8C">
        <w:rPr>
          <w:bCs/>
          <w:color w:val="000000"/>
          <w:sz w:val="28"/>
          <w:szCs w:val="28"/>
          <w:lang w:val="ru-RU"/>
        </w:rPr>
        <w:t>»</w:t>
      </w:r>
      <w:r w:rsidR="003E2D95" w:rsidRPr="004E7F8C">
        <w:rPr>
          <w:bCs/>
          <w:color w:val="000000"/>
          <w:sz w:val="28"/>
          <w:szCs w:val="28"/>
          <w:lang w:val="ru-RU"/>
        </w:rPr>
        <w:t>)</w:t>
      </w:r>
    </w:p>
    <w:p w:rsidR="0067517E" w:rsidRPr="004E7F8C" w:rsidRDefault="0067517E" w:rsidP="0067517E">
      <w:pPr>
        <w:tabs>
          <w:tab w:val="left" w:pos="1197"/>
          <w:tab w:val="num" w:pos="1500"/>
        </w:tabs>
        <w:jc w:val="center"/>
        <w:rPr>
          <w:sz w:val="28"/>
          <w:szCs w:val="28"/>
          <w:lang w:val="ru-RU"/>
        </w:rPr>
      </w:pPr>
    </w:p>
    <w:p w:rsidR="00107D09" w:rsidRPr="004E7F8C" w:rsidRDefault="0067517E" w:rsidP="00107D09">
      <w:pPr>
        <w:pStyle w:val="a3"/>
        <w:spacing w:after="0"/>
        <w:jc w:val="both"/>
        <w:rPr>
          <w:szCs w:val="28"/>
        </w:rPr>
      </w:pPr>
      <w:r w:rsidRPr="004E7F8C">
        <w:rPr>
          <w:szCs w:val="28"/>
        </w:rPr>
        <w:t>Общие положения</w:t>
      </w:r>
    </w:p>
    <w:p w:rsidR="0067517E" w:rsidRPr="004E7F8C" w:rsidRDefault="0067517E" w:rsidP="00107D09">
      <w:pPr>
        <w:pStyle w:val="a3"/>
        <w:spacing w:after="0"/>
        <w:ind w:firstLine="708"/>
        <w:jc w:val="both"/>
        <w:rPr>
          <w:szCs w:val="28"/>
        </w:rPr>
      </w:pPr>
      <w:r w:rsidRPr="004E7F8C">
        <w:rPr>
          <w:szCs w:val="28"/>
          <w:lang w:val="ru-RU"/>
        </w:rPr>
        <w:t xml:space="preserve">Конкурс </w:t>
      </w:r>
      <w:r w:rsidR="003E2D95" w:rsidRPr="004E7F8C">
        <w:rPr>
          <w:szCs w:val="28"/>
          <w:lang w:val="ru-RU"/>
        </w:rPr>
        <w:t>визиток</w:t>
      </w:r>
      <w:r w:rsidR="00107D09" w:rsidRPr="004E7F8C">
        <w:rPr>
          <w:szCs w:val="28"/>
          <w:lang w:val="ru-RU"/>
        </w:rPr>
        <w:t xml:space="preserve"> </w:t>
      </w:r>
      <w:r w:rsidR="003E2D95" w:rsidRPr="004E7F8C">
        <w:rPr>
          <w:szCs w:val="28"/>
          <w:lang w:val="ru-RU"/>
        </w:rPr>
        <w:t>(</w:t>
      </w:r>
      <w:r w:rsidR="00107D09" w:rsidRPr="004E7F8C">
        <w:rPr>
          <w:szCs w:val="28"/>
          <w:lang w:val="ru-RU"/>
        </w:rPr>
        <w:t xml:space="preserve">в формате </w:t>
      </w:r>
      <w:r w:rsidR="00107D09" w:rsidRPr="004E7F8C">
        <w:rPr>
          <w:bCs/>
          <w:szCs w:val="28"/>
          <w:lang w:val="ru-RU"/>
        </w:rPr>
        <w:t>«</w:t>
      </w:r>
      <w:proofErr w:type="spellStart"/>
      <w:r w:rsidR="00107D09" w:rsidRPr="004E7F8C">
        <w:rPr>
          <w:bCs/>
          <w:szCs w:val="28"/>
          <w:lang w:val="ru-RU"/>
        </w:rPr>
        <w:t>Pecha</w:t>
      </w:r>
      <w:proofErr w:type="spellEnd"/>
      <w:r w:rsidR="00107D09" w:rsidRPr="004E7F8C">
        <w:rPr>
          <w:bCs/>
          <w:szCs w:val="28"/>
          <w:lang w:val="ru-RU"/>
        </w:rPr>
        <w:t xml:space="preserve"> </w:t>
      </w:r>
      <w:proofErr w:type="spellStart"/>
      <w:r w:rsidR="00107D09" w:rsidRPr="004E7F8C">
        <w:rPr>
          <w:bCs/>
          <w:szCs w:val="28"/>
          <w:lang w:val="ru-RU"/>
        </w:rPr>
        <w:t>Kucha</w:t>
      </w:r>
      <w:proofErr w:type="spellEnd"/>
      <w:r w:rsidR="00107D09" w:rsidRPr="004E7F8C">
        <w:rPr>
          <w:bCs/>
          <w:szCs w:val="28"/>
          <w:lang w:val="ru-RU"/>
        </w:rPr>
        <w:t>»</w:t>
      </w:r>
      <w:r w:rsidR="003E2D95" w:rsidRPr="004E7F8C">
        <w:rPr>
          <w:bCs/>
          <w:szCs w:val="28"/>
          <w:lang w:val="ru-RU"/>
        </w:rPr>
        <w:t>)</w:t>
      </w:r>
      <w:r w:rsidR="00107D09" w:rsidRPr="004E7F8C">
        <w:rPr>
          <w:szCs w:val="28"/>
          <w:lang w:val="ru-RU"/>
        </w:rPr>
        <w:t xml:space="preserve"> </w:t>
      </w:r>
      <w:r w:rsidRPr="004E7F8C">
        <w:rPr>
          <w:szCs w:val="28"/>
          <w:lang w:val="ru-RU"/>
        </w:rPr>
        <w:t xml:space="preserve">(далее – Конкурс) </w:t>
      </w:r>
      <w:r w:rsidRPr="004E7F8C">
        <w:rPr>
          <w:szCs w:val="28"/>
        </w:rPr>
        <w:t xml:space="preserve">проводится в рамках </w:t>
      </w:r>
      <w:r w:rsidR="00C86604" w:rsidRPr="004E7F8C">
        <w:rPr>
          <w:szCs w:val="28"/>
        </w:rPr>
        <w:t>IX</w:t>
      </w:r>
      <w:r w:rsidRPr="004E7F8C">
        <w:rPr>
          <w:szCs w:val="28"/>
          <w:lang w:val="ru-RU"/>
        </w:rPr>
        <w:t xml:space="preserve"> городского ф</w:t>
      </w:r>
      <w:proofErr w:type="spellStart"/>
      <w:r w:rsidRPr="004E7F8C">
        <w:rPr>
          <w:szCs w:val="28"/>
        </w:rPr>
        <w:t>естиваля</w:t>
      </w:r>
      <w:proofErr w:type="spellEnd"/>
      <w:r w:rsidRPr="004E7F8C">
        <w:rPr>
          <w:szCs w:val="28"/>
        </w:rPr>
        <w:t xml:space="preserve"> юных избирателей «Твой выбор – твоя Россия!».  </w:t>
      </w:r>
    </w:p>
    <w:p w:rsidR="0067517E" w:rsidRPr="004E7F8C" w:rsidRDefault="0067517E" w:rsidP="0067517E">
      <w:pPr>
        <w:pStyle w:val="a3"/>
        <w:spacing w:after="0"/>
        <w:jc w:val="both"/>
        <w:rPr>
          <w:szCs w:val="28"/>
        </w:rPr>
      </w:pPr>
      <w:r w:rsidRPr="004E7F8C">
        <w:rPr>
          <w:szCs w:val="28"/>
        </w:rPr>
        <w:t>Цель и задачи Конкурса</w:t>
      </w:r>
    </w:p>
    <w:p w:rsidR="0067517E" w:rsidRPr="004E7F8C" w:rsidRDefault="0067517E" w:rsidP="0067517E">
      <w:pPr>
        <w:pStyle w:val="a3"/>
        <w:spacing w:after="0"/>
        <w:jc w:val="both"/>
        <w:rPr>
          <w:szCs w:val="28"/>
        </w:rPr>
      </w:pPr>
      <w:r w:rsidRPr="004E7F8C">
        <w:rPr>
          <w:szCs w:val="28"/>
        </w:rPr>
        <w:tab/>
        <w:t>Конкурс проводится с целью</w:t>
      </w:r>
      <w:r w:rsidRPr="004E7F8C">
        <w:rPr>
          <w:szCs w:val="28"/>
          <w:lang w:val="ru-RU"/>
        </w:rPr>
        <w:t xml:space="preserve"> активизации интереса учащихся к избирательному процессу</w:t>
      </w:r>
      <w:r w:rsidRPr="004E7F8C">
        <w:rPr>
          <w:szCs w:val="28"/>
        </w:rPr>
        <w:t xml:space="preserve">. </w:t>
      </w:r>
    </w:p>
    <w:p w:rsidR="0067517E" w:rsidRPr="004E7F8C" w:rsidRDefault="0067517E" w:rsidP="0067517E">
      <w:pPr>
        <w:pStyle w:val="a3"/>
        <w:spacing w:after="0"/>
        <w:jc w:val="both"/>
        <w:rPr>
          <w:szCs w:val="28"/>
          <w:lang w:val="ru-RU"/>
        </w:rPr>
      </w:pPr>
      <w:r w:rsidRPr="004E7F8C">
        <w:rPr>
          <w:szCs w:val="28"/>
        </w:rPr>
        <w:tab/>
        <w:t>Задачи Конкурса</w:t>
      </w:r>
      <w:r w:rsidRPr="004E7F8C">
        <w:rPr>
          <w:szCs w:val="28"/>
          <w:lang w:val="ru-RU"/>
        </w:rPr>
        <w:t xml:space="preserve"> состоят в создании дополнительных условий для</w:t>
      </w:r>
      <w:r w:rsidR="00323C67" w:rsidRPr="004E7F8C">
        <w:rPr>
          <w:szCs w:val="28"/>
          <w:lang w:val="ru-RU"/>
        </w:rPr>
        <w:t>:</w:t>
      </w:r>
    </w:p>
    <w:p w:rsidR="0067517E" w:rsidRPr="004E7F8C" w:rsidRDefault="0067517E" w:rsidP="0067517E">
      <w:pPr>
        <w:pStyle w:val="a3"/>
        <w:numPr>
          <w:ilvl w:val="0"/>
          <w:numId w:val="8"/>
        </w:numPr>
        <w:spacing w:after="0"/>
        <w:jc w:val="both"/>
        <w:rPr>
          <w:szCs w:val="28"/>
        </w:rPr>
      </w:pPr>
      <w:r w:rsidRPr="004E7F8C">
        <w:rPr>
          <w:szCs w:val="28"/>
        </w:rPr>
        <w:t>формировани</w:t>
      </w:r>
      <w:r w:rsidRPr="004E7F8C">
        <w:rPr>
          <w:szCs w:val="28"/>
          <w:lang w:val="ru-RU"/>
        </w:rPr>
        <w:t>я</w:t>
      </w:r>
      <w:r w:rsidRPr="004E7F8C">
        <w:rPr>
          <w:szCs w:val="28"/>
        </w:rPr>
        <w:t xml:space="preserve"> гражданского самосознания</w:t>
      </w:r>
      <w:r w:rsidRPr="004E7F8C">
        <w:rPr>
          <w:szCs w:val="28"/>
          <w:lang w:val="ru-RU"/>
        </w:rPr>
        <w:t>;</w:t>
      </w:r>
    </w:p>
    <w:p w:rsidR="0067517E" w:rsidRPr="004E7F8C" w:rsidRDefault="0067517E" w:rsidP="0067517E">
      <w:pPr>
        <w:pStyle w:val="a3"/>
        <w:numPr>
          <w:ilvl w:val="0"/>
          <w:numId w:val="8"/>
        </w:numPr>
        <w:spacing w:after="0"/>
        <w:jc w:val="both"/>
        <w:rPr>
          <w:szCs w:val="28"/>
        </w:rPr>
      </w:pPr>
      <w:r w:rsidRPr="004E7F8C">
        <w:rPr>
          <w:szCs w:val="28"/>
        </w:rPr>
        <w:t>воспитани</w:t>
      </w:r>
      <w:r w:rsidRPr="004E7F8C">
        <w:rPr>
          <w:szCs w:val="28"/>
          <w:lang w:val="ru-RU"/>
        </w:rPr>
        <w:t>я</w:t>
      </w:r>
      <w:r w:rsidRPr="004E7F8C">
        <w:rPr>
          <w:szCs w:val="28"/>
        </w:rPr>
        <w:t xml:space="preserve"> правовой культуры учащихся;</w:t>
      </w:r>
    </w:p>
    <w:p w:rsidR="0067517E" w:rsidRPr="004E7F8C" w:rsidRDefault="0067517E" w:rsidP="0067517E">
      <w:pPr>
        <w:pStyle w:val="a3"/>
        <w:numPr>
          <w:ilvl w:val="0"/>
          <w:numId w:val="8"/>
        </w:numPr>
        <w:spacing w:after="0"/>
        <w:jc w:val="both"/>
        <w:rPr>
          <w:szCs w:val="28"/>
        </w:rPr>
      </w:pPr>
      <w:r w:rsidRPr="004E7F8C">
        <w:rPr>
          <w:szCs w:val="28"/>
          <w:lang w:val="ru-RU"/>
        </w:rPr>
        <w:t>формирования навыков публичных выступлений и</w:t>
      </w:r>
      <w:r w:rsidRPr="004E7F8C">
        <w:rPr>
          <w:szCs w:val="28"/>
        </w:rPr>
        <w:t xml:space="preserve"> умения работать в коллективе.</w:t>
      </w:r>
    </w:p>
    <w:p w:rsidR="0067517E" w:rsidRPr="004E7F8C" w:rsidRDefault="0067517E" w:rsidP="0067517E">
      <w:pPr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Участники Конкурса</w:t>
      </w:r>
    </w:p>
    <w:p w:rsidR="0067517E" w:rsidRPr="004E7F8C" w:rsidRDefault="0067517E" w:rsidP="0067517E">
      <w:pPr>
        <w:pStyle w:val="a3"/>
        <w:spacing w:after="0"/>
        <w:ind w:firstLine="720"/>
        <w:jc w:val="both"/>
        <w:rPr>
          <w:szCs w:val="28"/>
          <w:lang w:val="ru-RU"/>
        </w:rPr>
      </w:pPr>
      <w:r w:rsidRPr="004E7F8C">
        <w:rPr>
          <w:szCs w:val="28"/>
          <w:lang w:val="ru-RU"/>
        </w:rPr>
        <w:t>В Конкурсе принимают участие команды учащихся общеобразовательных учреждений и учреждений дополнительного образования г. Липецка</w:t>
      </w:r>
      <w:r w:rsidR="00323C67" w:rsidRPr="004E7F8C">
        <w:rPr>
          <w:szCs w:val="28"/>
          <w:lang w:val="ru-RU"/>
        </w:rPr>
        <w:t xml:space="preserve"> от 13</w:t>
      </w:r>
      <w:r w:rsidR="000E1507" w:rsidRPr="004E7F8C">
        <w:rPr>
          <w:szCs w:val="28"/>
          <w:lang w:val="ru-RU"/>
        </w:rPr>
        <w:t xml:space="preserve"> до 18 лет.</w:t>
      </w:r>
    </w:p>
    <w:p w:rsidR="0067517E" w:rsidRPr="004E7F8C" w:rsidRDefault="0067517E" w:rsidP="0067517E">
      <w:pPr>
        <w:pStyle w:val="a3"/>
        <w:spacing w:after="0"/>
        <w:jc w:val="both"/>
        <w:rPr>
          <w:szCs w:val="28"/>
        </w:rPr>
      </w:pPr>
      <w:r w:rsidRPr="004E7F8C">
        <w:rPr>
          <w:szCs w:val="28"/>
          <w:lang w:val="ru-RU"/>
        </w:rPr>
        <w:t>Т</w:t>
      </w:r>
      <w:proofErr w:type="spellStart"/>
      <w:r w:rsidRPr="004E7F8C">
        <w:rPr>
          <w:szCs w:val="28"/>
        </w:rPr>
        <w:t>ребования</w:t>
      </w:r>
      <w:proofErr w:type="spellEnd"/>
      <w:r w:rsidRPr="004E7F8C">
        <w:rPr>
          <w:szCs w:val="28"/>
        </w:rPr>
        <w:t xml:space="preserve"> к </w:t>
      </w:r>
      <w:r w:rsidR="00107D09" w:rsidRPr="004E7F8C">
        <w:rPr>
          <w:szCs w:val="28"/>
          <w:lang w:val="ru-RU"/>
        </w:rPr>
        <w:t>презентации</w:t>
      </w:r>
      <w:r w:rsidRPr="004E7F8C">
        <w:rPr>
          <w:szCs w:val="28"/>
        </w:rPr>
        <w:t xml:space="preserve"> команд </w:t>
      </w:r>
    </w:p>
    <w:p w:rsidR="00107D09" w:rsidRPr="004E7F8C" w:rsidRDefault="00107D09" w:rsidP="00107D09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spellStart"/>
      <w:r w:rsidRPr="004E7F8C">
        <w:rPr>
          <w:bCs/>
          <w:sz w:val="28"/>
          <w:szCs w:val="28"/>
        </w:rPr>
        <w:t>Печа</w:t>
      </w:r>
      <w:proofErr w:type="spellEnd"/>
      <w:r w:rsidRPr="004E7F8C">
        <w:rPr>
          <w:bCs/>
          <w:sz w:val="28"/>
          <w:szCs w:val="28"/>
        </w:rPr>
        <w:t xml:space="preserve"> куча</w:t>
      </w:r>
      <w:r w:rsidRPr="004E7F8C">
        <w:rPr>
          <w:sz w:val="28"/>
          <w:szCs w:val="28"/>
        </w:rPr>
        <w:t xml:space="preserve"> (</w:t>
      </w:r>
      <w:hyperlink r:id="rId9" w:tooltip="Японский язык" w:history="1">
        <w:r w:rsidRPr="004E7F8C">
          <w:rPr>
            <w:rStyle w:val="aa"/>
            <w:sz w:val="28"/>
            <w:szCs w:val="28"/>
          </w:rPr>
          <w:t>яп.</w:t>
        </w:r>
      </w:hyperlink>
      <w:r w:rsidRPr="004E7F8C">
        <w:rPr>
          <w:sz w:val="28"/>
          <w:szCs w:val="28"/>
        </w:rPr>
        <w:t> </w:t>
      </w:r>
      <w:r w:rsidRPr="004E7F8C">
        <w:rPr>
          <w:rFonts w:eastAsia="MS Gothic"/>
          <w:sz w:val="28"/>
          <w:szCs w:val="28"/>
          <w:lang w:eastAsia="ja-JP"/>
        </w:rPr>
        <w:t>ペチャクチャ</w:t>
      </w:r>
      <w:r w:rsidRPr="004E7F8C">
        <w:rPr>
          <w:sz w:val="28"/>
          <w:szCs w:val="28"/>
        </w:rPr>
        <w:t>, </w:t>
      </w:r>
      <w:r w:rsidRPr="004E7F8C">
        <w:rPr>
          <w:i/>
          <w:iCs/>
          <w:sz w:val="28"/>
          <w:szCs w:val="28"/>
        </w:rPr>
        <w:t>болтовня</w:t>
      </w:r>
      <w:r w:rsidRPr="004E7F8C">
        <w:rPr>
          <w:sz w:val="28"/>
          <w:szCs w:val="28"/>
        </w:rPr>
        <w:t>) - это технология представления кратких публичных выступлений.</w:t>
      </w:r>
    </w:p>
    <w:p w:rsidR="00107D09" w:rsidRPr="004E7F8C" w:rsidRDefault="00107D09" w:rsidP="009438BC">
      <w:pPr>
        <w:pStyle w:val="a5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4E7F8C">
        <w:rPr>
          <w:sz w:val="28"/>
          <w:szCs w:val="28"/>
        </w:rPr>
        <w:t>Выступающие (</w:t>
      </w:r>
      <w:r w:rsidR="003E2D95" w:rsidRPr="004E7F8C">
        <w:rPr>
          <w:sz w:val="28"/>
          <w:szCs w:val="28"/>
        </w:rPr>
        <w:t>3 – 5 участников от команды) представляю</w:t>
      </w:r>
      <w:r w:rsidRPr="004E7F8C">
        <w:rPr>
          <w:sz w:val="28"/>
          <w:szCs w:val="28"/>
        </w:rPr>
        <w:t>т</w:t>
      </w:r>
      <w:r w:rsidR="003E2D95" w:rsidRPr="004E7F8C">
        <w:rPr>
          <w:sz w:val="28"/>
          <w:szCs w:val="28"/>
        </w:rPr>
        <w:t xml:space="preserve"> на сцене</w:t>
      </w:r>
      <w:r w:rsidRPr="004E7F8C">
        <w:rPr>
          <w:sz w:val="28"/>
          <w:szCs w:val="28"/>
        </w:rPr>
        <w:t xml:space="preserve"> </w:t>
      </w:r>
      <w:r w:rsidR="00A227B6" w:rsidRPr="004E7F8C">
        <w:rPr>
          <w:sz w:val="28"/>
          <w:szCs w:val="28"/>
        </w:rPr>
        <w:t>презентацию команды</w:t>
      </w:r>
      <w:r w:rsidRPr="004E7F8C">
        <w:rPr>
          <w:sz w:val="28"/>
          <w:szCs w:val="28"/>
        </w:rPr>
        <w:t xml:space="preserve"> из </w:t>
      </w:r>
      <w:r w:rsidR="003E2D95" w:rsidRPr="004E7F8C">
        <w:rPr>
          <w:sz w:val="28"/>
          <w:szCs w:val="28"/>
        </w:rPr>
        <w:t>10 слайдов, ка</w:t>
      </w:r>
      <w:r w:rsidRPr="004E7F8C">
        <w:rPr>
          <w:sz w:val="28"/>
          <w:szCs w:val="28"/>
        </w:rPr>
        <w:t>ждый слайд демонстрируется 20 секунд, оратор комментирует</w:t>
      </w:r>
      <w:r w:rsidR="003E2D95" w:rsidRPr="004E7F8C">
        <w:rPr>
          <w:sz w:val="28"/>
          <w:szCs w:val="28"/>
        </w:rPr>
        <w:t xml:space="preserve"> каждый слайд. Смена слайдов происходит автоматически. </w:t>
      </w:r>
      <w:r w:rsidRPr="004E7F8C">
        <w:rPr>
          <w:sz w:val="28"/>
          <w:szCs w:val="28"/>
        </w:rPr>
        <w:t>Таким образом, продолжительность выступления ограничена</w:t>
      </w:r>
      <w:r w:rsidR="003E2D95" w:rsidRPr="004E7F8C">
        <w:rPr>
          <w:sz w:val="28"/>
          <w:szCs w:val="28"/>
        </w:rPr>
        <w:t xml:space="preserve"> и составляет 200 секунд</w:t>
      </w:r>
      <w:r w:rsidRPr="004E7F8C">
        <w:rPr>
          <w:sz w:val="28"/>
          <w:szCs w:val="28"/>
        </w:rPr>
        <w:t xml:space="preserve">. </w:t>
      </w:r>
      <w:r w:rsidR="003E2D95" w:rsidRPr="004E7F8C">
        <w:rPr>
          <w:sz w:val="28"/>
          <w:szCs w:val="28"/>
        </w:rPr>
        <w:t>На последнем слайде</w:t>
      </w:r>
      <w:r w:rsidRPr="004E7F8C">
        <w:rPr>
          <w:sz w:val="28"/>
          <w:szCs w:val="28"/>
        </w:rPr>
        <w:t xml:space="preserve"> презентации </w:t>
      </w:r>
      <w:r w:rsidR="003E2D95" w:rsidRPr="004E7F8C">
        <w:rPr>
          <w:sz w:val="28"/>
          <w:szCs w:val="28"/>
        </w:rPr>
        <w:t>необходимо отразить значимое изменение для города, если бы вы были депутатом.</w:t>
      </w:r>
      <w:r w:rsidRPr="004E7F8C">
        <w:rPr>
          <w:sz w:val="28"/>
          <w:szCs w:val="28"/>
        </w:rPr>
        <w:t xml:space="preserve"> После каждой презентации </w:t>
      </w:r>
      <w:r w:rsidR="009438BC" w:rsidRPr="004E7F8C">
        <w:rPr>
          <w:sz w:val="28"/>
          <w:szCs w:val="28"/>
        </w:rPr>
        <w:t>члены жюри задают</w:t>
      </w:r>
      <w:r w:rsidRPr="004E7F8C">
        <w:rPr>
          <w:sz w:val="28"/>
          <w:szCs w:val="28"/>
        </w:rPr>
        <w:t xml:space="preserve"> вопросы и </w:t>
      </w:r>
      <w:r w:rsidR="009438BC" w:rsidRPr="004E7F8C">
        <w:rPr>
          <w:sz w:val="28"/>
          <w:szCs w:val="28"/>
        </w:rPr>
        <w:t xml:space="preserve">происходит </w:t>
      </w:r>
      <w:r w:rsidRPr="004E7F8C">
        <w:rPr>
          <w:sz w:val="28"/>
          <w:szCs w:val="28"/>
        </w:rPr>
        <w:t>обмен идеями</w:t>
      </w:r>
      <w:r w:rsidR="009438BC" w:rsidRPr="004E7F8C">
        <w:rPr>
          <w:sz w:val="28"/>
          <w:szCs w:val="28"/>
        </w:rPr>
        <w:t xml:space="preserve"> (продолжительность 2 мин)</w:t>
      </w:r>
      <w:r w:rsidRPr="004E7F8C">
        <w:rPr>
          <w:sz w:val="28"/>
          <w:szCs w:val="28"/>
        </w:rPr>
        <w:t>.</w:t>
      </w:r>
      <w:r w:rsidR="009438BC" w:rsidRPr="004E7F8C">
        <w:rPr>
          <w:sz w:val="28"/>
          <w:szCs w:val="28"/>
        </w:rPr>
        <w:t xml:space="preserve"> Презентация выполняется</w:t>
      </w:r>
      <w:r w:rsidRPr="004E7F8C">
        <w:rPr>
          <w:sz w:val="28"/>
          <w:szCs w:val="28"/>
        </w:rPr>
        <w:t xml:space="preserve"> в </w:t>
      </w:r>
      <w:proofErr w:type="spellStart"/>
      <w:r w:rsidRPr="004E7F8C">
        <w:rPr>
          <w:sz w:val="28"/>
          <w:szCs w:val="28"/>
        </w:rPr>
        <w:t>PowerPoint</w:t>
      </w:r>
      <w:proofErr w:type="spellEnd"/>
      <w:r w:rsidR="009438BC" w:rsidRPr="004E7F8C">
        <w:rPr>
          <w:sz w:val="28"/>
          <w:szCs w:val="28"/>
        </w:rPr>
        <w:t xml:space="preserve"> и содержит</w:t>
      </w:r>
      <w:r w:rsidRPr="004E7F8C">
        <w:rPr>
          <w:sz w:val="28"/>
          <w:szCs w:val="28"/>
        </w:rPr>
        <w:t xml:space="preserve"> 10 слайдов.</w:t>
      </w:r>
    </w:p>
    <w:p w:rsidR="00107D09" w:rsidRPr="004E7F8C" w:rsidRDefault="00107D09" w:rsidP="00107D09">
      <w:pPr>
        <w:ind w:firstLine="567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Комментарий к слайду не должен дублировать информацию, представленную на самом слайде. Изображение и речь должны дополнять друг друга.</w:t>
      </w:r>
    </w:p>
    <w:p w:rsidR="00107D09" w:rsidRPr="004E7F8C" w:rsidRDefault="00107D09" w:rsidP="00107D09">
      <w:pPr>
        <w:pStyle w:val="a5"/>
        <w:shd w:val="clear" w:color="auto" w:fill="FFFFFF"/>
        <w:spacing w:after="0"/>
        <w:jc w:val="center"/>
        <w:rPr>
          <w:sz w:val="28"/>
          <w:szCs w:val="28"/>
        </w:rPr>
      </w:pPr>
      <w:r w:rsidRPr="004E7F8C">
        <w:rPr>
          <w:sz w:val="28"/>
          <w:szCs w:val="28"/>
        </w:rPr>
        <w:t>Советы участникам конкурса в формате «</w:t>
      </w:r>
      <w:proofErr w:type="spellStart"/>
      <w:r w:rsidRPr="004E7F8C">
        <w:rPr>
          <w:sz w:val="28"/>
          <w:szCs w:val="28"/>
        </w:rPr>
        <w:t>Pecha</w:t>
      </w:r>
      <w:proofErr w:type="spellEnd"/>
      <w:r w:rsidRPr="004E7F8C">
        <w:rPr>
          <w:sz w:val="28"/>
          <w:szCs w:val="28"/>
        </w:rPr>
        <w:t xml:space="preserve"> </w:t>
      </w:r>
      <w:proofErr w:type="spellStart"/>
      <w:r w:rsidRPr="004E7F8C">
        <w:rPr>
          <w:sz w:val="28"/>
          <w:szCs w:val="28"/>
        </w:rPr>
        <w:t>Kucha</w:t>
      </w:r>
      <w:proofErr w:type="spellEnd"/>
      <w:r w:rsidRPr="004E7F8C">
        <w:rPr>
          <w:sz w:val="28"/>
          <w:szCs w:val="28"/>
        </w:rPr>
        <w:t>»:</w:t>
      </w:r>
    </w:p>
    <w:p w:rsidR="00107D09" w:rsidRPr="004E7F8C" w:rsidRDefault="00107D09" w:rsidP="00107D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1. Для воплощения презентации не стоит помещать на слайдах текст большого объёма.</w:t>
      </w:r>
    </w:p>
    <w:p w:rsidR="00107D09" w:rsidRPr="004E7F8C" w:rsidRDefault="00107D09" w:rsidP="00107D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2. Звук в презентации этого формата необязателен.</w:t>
      </w:r>
    </w:p>
    <w:p w:rsidR="00107D09" w:rsidRPr="004E7F8C" w:rsidRDefault="00107D09" w:rsidP="00107D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3. Видео в такой презентации неприемлемо.</w:t>
      </w:r>
    </w:p>
    <w:p w:rsidR="00107D09" w:rsidRPr="004E7F8C" w:rsidRDefault="00107D09" w:rsidP="00107D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4. Приветствуется большое количество картинок.</w:t>
      </w:r>
    </w:p>
    <w:p w:rsidR="00107D09" w:rsidRPr="004E7F8C" w:rsidRDefault="00107D09" w:rsidP="00107D09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lastRenderedPageBreak/>
        <w:t>5. В каждой презентации должен возникнуть «</w:t>
      </w:r>
      <w:proofErr w:type="spellStart"/>
      <w:r w:rsidRPr="004E7F8C">
        <w:rPr>
          <w:sz w:val="28"/>
          <w:szCs w:val="28"/>
          <w:lang w:val="ru-RU"/>
        </w:rPr>
        <w:t>вау</w:t>
      </w:r>
      <w:proofErr w:type="spellEnd"/>
      <w:r w:rsidRPr="004E7F8C">
        <w:rPr>
          <w:sz w:val="28"/>
          <w:szCs w:val="28"/>
          <w:lang w:val="ru-RU"/>
        </w:rPr>
        <w:t>» - эффект, когда все, кто спал до этого - просыпаются, а все, кто бодрствовал, в конце начинают задавать вопросы.</w:t>
      </w:r>
    </w:p>
    <w:p w:rsidR="00107D09" w:rsidRPr="004E7F8C" w:rsidRDefault="00107D09" w:rsidP="0067517E">
      <w:pPr>
        <w:pStyle w:val="a7"/>
        <w:autoSpaceDE w:val="0"/>
        <w:autoSpaceDN w:val="0"/>
        <w:adjustRightInd w:val="0"/>
        <w:ind w:left="0" w:firstLine="708"/>
        <w:jc w:val="both"/>
        <w:rPr>
          <w:color w:val="FF0000"/>
          <w:sz w:val="28"/>
          <w:szCs w:val="28"/>
        </w:rPr>
      </w:pPr>
    </w:p>
    <w:p w:rsidR="0067517E" w:rsidRPr="004E7F8C" w:rsidRDefault="0067517E" w:rsidP="0067517E">
      <w:pPr>
        <w:pStyle w:val="a3"/>
        <w:spacing w:after="0"/>
        <w:jc w:val="both"/>
        <w:rPr>
          <w:szCs w:val="28"/>
        </w:rPr>
      </w:pPr>
      <w:r w:rsidRPr="004E7F8C">
        <w:rPr>
          <w:szCs w:val="28"/>
        </w:rPr>
        <w:t>Порядок проведения</w:t>
      </w:r>
    </w:p>
    <w:p w:rsidR="0067517E" w:rsidRPr="004E7F8C" w:rsidRDefault="0067517E" w:rsidP="0067517E">
      <w:pPr>
        <w:pStyle w:val="a7"/>
        <w:ind w:left="0" w:firstLine="708"/>
        <w:jc w:val="both"/>
        <w:rPr>
          <w:sz w:val="28"/>
          <w:szCs w:val="28"/>
        </w:rPr>
      </w:pPr>
      <w:r w:rsidRPr="004E7F8C">
        <w:rPr>
          <w:sz w:val="28"/>
          <w:szCs w:val="28"/>
        </w:rPr>
        <w:t xml:space="preserve">Сроки проведения Конкурса – </w:t>
      </w:r>
      <w:r w:rsidR="000E1507" w:rsidRPr="004E7F8C">
        <w:rPr>
          <w:sz w:val="28"/>
          <w:szCs w:val="28"/>
        </w:rPr>
        <w:t>декабрь 202</w:t>
      </w:r>
      <w:r w:rsidR="009438BC" w:rsidRPr="004E7F8C">
        <w:rPr>
          <w:sz w:val="28"/>
          <w:szCs w:val="28"/>
        </w:rPr>
        <w:t>4</w:t>
      </w:r>
      <w:r w:rsidRPr="004E7F8C">
        <w:rPr>
          <w:sz w:val="28"/>
          <w:szCs w:val="28"/>
        </w:rPr>
        <w:t xml:space="preserve"> года (дата, место и время его проведения будут сообщены дополнительно).</w:t>
      </w:r>
    </w:p>
    <w:p w:rsidR="0067517E" w:rsidRPr="004E7F8C" w:rsidRDefault="0067517E" w:rsidP="0067517E">
      <w:pPr>
        <w:pStyle w:val="a3"/>
        <w:spacing w:after="0"/>
        <w:ind w:firstLine="720"/>
        <w:jc w:val="both"/>
        <w:rPr>
          <w:color w:val="FF0000"/>
          <w:szCs w:val="28"/>
          <w:lang w:val="ru-RU"/>
        </w:rPr>
      </w:pPr>
      <w:r w:rsidRPr="004E7F8C">
        <w:rPr>
          <w:szCs w:val="28"/>
        </w:rPr>
        <w:t xml:space="preserve">Порядок выступления команд определяется жеребьевкой, которая проводится </w:t>
      </w:r>
      <w:r w:rsidR="00C32CD2" w:rsidRPr="004E7F8C">
        <w:rPr>
          <w:szCs w:val="28"/>
          <w:lang w:val="ru-RU"/>
        </w:rPr>
        <w:t>на встрече руководителей команд</w:t>
      </w:r>
      <w:r w:rsidRPr="004E7F8C">
        <w:rPr>
          <w:szCs w:val="28"/>
        </w:rPr>
        <w:t xml:space="preserve">. </w:t>
      </w:r>
    </w:p>
    <w:p w:rsidR="0067517E" w:rsidRPr="004E7F8C" w:rsidRDefault="0067517E" w:rsidP="0067517E">
      <w:pPr>
        <w:pStyle w:val="a3"/>
        <w:spacing w:after="0"/>
        <w:jc w:val="both"/>
        <w:rPr>
          <w:szCs w:val="28"/>
          <w:lang w:val="ru-RU"/>
        </w:rPr>
      </w:pPr>
      <w:r w:rsidRPr="004E7F8C">
        <w:rPr>
          <w:szCs w:val="28"/>
        </w:rPr>
        <w:t>Критерии оценки</w:t>
      </w:r>
    </w:p>
    <w:p w:rsidR="0067517E" w:rsidRPr="004E7F8C" w:rsidRDefault="00107D09" w:rsidP="0067517E">
      <w:pPr>
        <w:pStyle w:val="a3"/>
        <w:spacing w:after="0"/>
        <w:ind w:firstLine="709"/>
        <w:jc w:val="both"/>
        <w:rPr>
          <w:szCs w:val="28"/>
        </w:rPr>
      </w:pPr>
      <w:r w:rsidRPr="004E7F8C">
        <w:rPr>
          <w:szCs w:val="28"/>
          <w:lang w:val="ru-RU"/>
        </w:rPr>
        <w:t xml:space="preserve">Выступление </w:t>
      </w:r>
      <w:r w:rsidR="0067517E" w:rsidRPr="004E7F8C">
        <w:rPr>
          <w:szCs w:val="28"/>
        </w:rPr>
        <w:t>команды оценивается по следующим критериям:</w:t>
      </w:r>
    </w:p>
    <w:p w:rsidR="0067517E" w:rsidRPr="004E7F8C" w:rsidRDefault="0067517E" w:rsidP="0067517E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4E7F8C">
        <w:rPr>
          <w:szCs w:val="28"/>
        </w:rPr>
        <w:t xml:space="preserve">соответствие содержания визитки теме и требованиям </w:t>
      </w:r>
      <w:r w:rsidRPr="004E7F8C">
        <w:rPr>
          <w:szCs w:val="28"/>
          <w:lang w:val="ru-RU"/>
        </w:rPr>
        <w:t>К</w:t>
      </w:r>
      <w:proofErr w:type="spellStart"/>
      <w:r w:rsidRPr="004E7F8C">
        <w:rPr>
          <w:szCs w:val="28"/>
        </w:rPr>
        <w:t>онкурса</w:t>
      </w:r>
      <w:proofErr w:type="spellEnd"/>
      <w:r w:rsidRPr="004E7F8C">
        <w:rPr>
          <w:szCs w:val="28"/>
        </w:rPr>
        <w:t>;</w:t>
      </w:r>
    </w:p>
    <w:p w:rsidR="0067517E" w:rsidRPr="004E7F8C" w:rsidRDefault="0067517E" w:rsidP="0067517E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4E7F8C">
        <w:rPr>
          <w:szCs w:val="28"/>
        </w:rPr>
        <w:t xml:space="preserve">соблюдение </w:t>
      </w:r>
      <w:r w:rsidRPr="004E7F8C">
        <w:rPr>
          <w:szCs w:val="28"/>
          <w:lang w:val="ru-RU"/>
        </w:rPr>
        <w:t>регламента</w:t>
      </w:r>
      <w:r w:rsidRPr="004E7F8C">
        <w:rPr>
          <w:szCs w:val="28"/>
        </w:rPr>
        <w:t xml:space="preserve"> выступления;</w:t>
      </w:r>
    </w:p>
    <w:p w:rsidR="0067517E" w:rsidRPr="004E7F8C" w:rsidRDefault="0067517E" w:rsidP="0067517E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4E7F8C">
        <w:rPr>
          <w:szCs w:val="28"/>
        </w:rPr>
        <w:t>оригинальность идеи, творческий подход;</w:t>
      </w:r>
    </w:p>
    <w:p w:rsidR="0067517E" w:rsidRPr="004E7F8C" w:rsidRDefault="0067517E" w:rsidP="0067517E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4E7F8C">
        <w:rPr>
          <w:szCs w:val="28"/>
        </w:rPr>
        <w:t>культура выступления участников, артистизм;</w:t>
      </w:r>
    </w:p>
    <w:p w:rsidR="00107D09" w:rsidRPr="004E7F8C" w:rsidRDefault="00107D09" w:rsidP="0067517E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4E7F8C">
        <w:rPr>
          <w:color w:val="000000"/>
          <w:szCs w:val="28"/>
          <w:lang w:val="ru-RU"/>
        </w:rPr>
        <w:t>соответствие представленных на конкурс презентаций команд требованиям формата «</w:t>
      </w:r>
      <w:proofErr w:type="spellStart"/>
      <w:r w:rsidRPr="004E7F8C">
        <w:rPr>
          <w:color w:val="000000"/>
          <w:szCs w:val="28"/>
          <w:lang w:val="ru-RU"/>
        </w:rPr>
        <w:t>Pecha</w:t>
      </w:r>
      <w:proofErr w:type="spellEnd"/>
      <w:r w:rsidRPr="004E7F8C">
        <w:rPr>
          <w:color w:val="000000"/>
          <w:szCs w:val="28"/>
          <w:lang w:val="ru-RU"/>
        </w:rPr>
        <w:t xml:space="preserve"> </w:t>
      </w:r>
      <w:proofErr w:type="spellStart"/>
      <w:r w:rsidRPr="004E7F8C">
        <w:rPr>
          <w:color w:val="000000"/>
          <w:szCs w:val="28"/>
          <w:lang w:val="ru-RU"/>
        </w:rPr>
        <w:t>Kucha</w:t>
      </w:r>
      <w:proofErr w:type="spellEnd"/>
      <w:r w:rsidRPr="004E7F8C">
        <w:rPr>
          <w:color w:val="000000"/>
          <w:szCs w:val="28"/>
          <w:lang w:val="ru-RU"/>
        </w:rPr>
        <w:t>»</w:t>
      </w:r>
    </w:p>
    <w:p w:rsidR="0067517E" w:rsidRPr="004E7F8C" w:rsidRDefault="0067517E" w:rsidP="0067517E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 w:rsidRPr="004E7F8C">
        <w:rPr>
          <w:szCs w:val="28"/>
        </w:rPr>
        <w:t>внешний вид</w:t>
      </w:r>
      <w:r w:rsidR="00107D09" w:rsidRPr="004E7F8C">
        <w:rPr>
          <w:szCs w:val="28"/>
          <w:lang w:val="ru-RU"/>
        </w:rPr>
        <w:t xml:space="preserve"> участников</w:t>
      </w:r>
      <w:r w:rsidRPr="004E7F8C">
        <w:rPr>
          <w:szCs w:val="28"/>
        </w:rPr>
        <w:t xml:space="preserve">. </w:t>
      </w:r>
    </w:p>
    <w:p w:rsidR="0067517E" w:rsidRPr="004E7F8C" w:rsidRDefault="0067517E" w:rsidP="0067517E">
      <w:pPr>
        <w:pStyle w:val="a3"/>
        <w:spacing w:after="0"/>
        <w:jc w:val="both"/>
        <w:rPr>
          <w:szCs w:val="28"/>
        </w:rPr>
      </w:pPr>
      <w:r w:rsidRPr="004E7F8C">
        <w:rPr>
          <w:szCs w:val="28"/>
        </w:rPr>
        <w:t xml:space="preserve">Подведение итогов Конкурса </w:t>
      </w:r>
    </w:p>
    <w:p w:rsidR="0067517E" w:rsidRPr="004E7F8C" w:rsidRDefault="0067517E" w:rsidP="006751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E7F8C">
        <w:rPr>
          <w:spacing w:val="1"/>
          <w:sz w:val="28"/>
          <w:szCs w:val="28"/>
          <w:lang w:val="ru-RU"/>
        </w:rPr>
        <w:t xml:space="preserve">Победители и призеры Конкурса награждаются </w:t>
      </w:r>
      <w:r w:rsidRPr="004E7F8C">
        <w:rPr>
          <w:spacing w:val="2"/>
          <w:sz w:val="28"/>
          <w:szCs w:val="28"/>
          <w:lang w:val="ru-RU"/>
        </w:rPr>
        <w:t xml:space="preserve">дипломами. </w:t>
      </w:r>
      <w:r w:rsidRPr="004E7F8C">
        <w:rPr>
          <w:sz w:val="28"/>
          <w:szCs w:val="28"/>
          <w:lang w:val="ru-RU"/>
        </w:rPr>
        <w:t>Торжественное вручение дипломов победителям и призерам состоится на финальном празднике Фестиваля.</w:t>
      </w:r>
    </w:p>
    <w:p w:rsidR="006E092B" w:rsidRPr="004E7F8C" w:rsidRDefault="006E092B" w:rsidP="00C86604">
      <w:pPr>
        <w:tabs>
          <w:tab w:val="left" w:pos="2880"/>
          <w:tab w:val="left" w:pos="3060"/>
          <w:tab w:val="left" w:pos="3240"/>
          <w:tab w:val="left" w:pos="3600"/>
          <w:tab w:val="left" w:pos="3780"/>
        </w:tabs>
        <w:jc w:val="both"/>
        <w:rPr>
          <w:sz w:val="28"/>
          <w:szCs w:val="28"/>
          <w:lang w:val="ru-RU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107D09" w:rsidRPr="004E7F8C" w:rsidRDefault="00107D09" w:rsidP="00C86604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5"/>
          <w:bCs/>
          <w:i/>
          <w:iCs/>
          <w:color w:val="000000"/>
          <w:sz w:val="28"/>
          <w:szCs w:val="28"/>
        </w:rPr>
      </w:pPr>
    </w:p>
    <w:p w:rsidR="00C86604" w:rsidRPr="004E7F8C" w:rsidRDefault="00C86604" w:rsidP="00205751">
      <w:pPr>
        <w:tabs>
          <w:tab w:val="left" w:pos="2880"/>
          <w:tab w:val="left" w:pos="3060"/>
          <w:tab w:val="left" w:pos="3240"/>
          <w:tab w:val="left" w:pos="3600"/>
          <w:tab w:val="left" w:pos="3780"/>
        </w:tabs>
        <w:ind w:left="5812" w:firstLine="2"/>
        <w:jc w:val="both"/>
        <w:rPr>
          <w:sz w:val="28"/>
          <w:szCs w:val="28"/>
          <w:lang w:val="ru-RU"/>
        </w:rPr>
      </w:pPr>
    </w:p>
    <w:p w:rsidR="00AB744C" w:rsidRPr="004E7F8C" w:rsidRDefault="00205751" w:rsidP="00A65ABE">
      <w:pPr>
        <w:tabs>
          <w:tab w:val="left" w:pos="2880"/>
          <w:tab w:val="left" w:pos="3060"/>
          <w:tab w:val="left" w:pos="3240"/>
          <w:tab w:val="left" w:pos="3600"/>
          <w:tab w:val="left" w:pos="3780"/>
        </w:tabs>
        <w:ind w:left="5812" w:firstLine="2"/>
        <w:jc w:val="both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lastRenderedPageBreak/>
        <w:t>Пр</w:t>
      </w:r>
      <w:r w:rsidR="00122FDD" w:rsidRPr="004E7F8C">
        <w:rPr>
          <w:sz w:val="28"/>
          <w:szCs w:val="28"/>
          <w:lang w:val="ru-RU"/>
        </w:rPr>
        <w:t xml:space="preserve">иложение № </w:t>
      </w:r>
      <w:r w:rsidR="00C86604" w:rsidRPr="004E7F8C">
        <w:rPr>
          <w:sz w:val="28"/>
          <w:szCs w:val="28"/>
          <w:lang w:val="ru-RU"/>
        </w:rPr>
        <w:t>2</w:t>
      </w:r>
      <w:r w:rsidR="00A65ABE">
        <w:rPr>
          <w:sz w:val="28"/>
          <w:szCs w:val="28"/>
          <w:lang w:val="ru-RU"/>
        </w:rPr>
        <w:t xml:space="preserve"> к положению</w:t>
      </w:r>
      <w:bookmarkStart w:id="0" w:name="_GoBack"/>
      <w:bookmarkEnd w:id="0"/>
    </w:p>
    <w:p w:rsidR="00122FDD" w:rsidRPr="004E7F8C" w:rsidRDefault="00122FDD" w:rsidP="00122FDD">
      <w:pPr>
        <w:tabs>
          <w:tab w:val="left" w:pos="2880"/>
          <w:tab w:val="left" w:pos="3060"/>
          <w:tab w:val="left" w:pos="3240"/>
          <w:tab w:val="left" w:pos="3600"/>
          <w:tab w:val="left" w:pos="3780"/>
        </w:tabs>
        <w:ind w:left="1416" w:hanging="1416"/>
        <w:jc w:val="center"/>
        <w:rPr>
          <w:sz w:val="28"/>
          <w:szCs w:val="28"/>
          <w:lang w:val="ru-RU"/>
        </w:rPr>
      </w:pPr>
    </w:p>
    <w:p w:rsidR="00AB744C" w:rsidRPr="004E7F8C" w:rsidRDefault="00AB744C" w:rsidP="00122FDD">
      <w:pPr>
        <w:tabs>
          <w:tab w:val="left" w:pos="2880"/>
          <w:tab w:val="left" w:pos="3060"/>
          <w:tab w:val="left" w:pos="3240"/>
          <w:tab w:val="left" w:pos="3600"/>
          <w:tab w:val="left" w:pos="3780"/>
        </w:tabs>
        <w:ind w:left="1416" w:hanging="1416"/>
        <w:jc w:val="center"/>
        <w:rPr>
          <w:sz w:val="28"/>
          <w:szCs w:val="28"/>
          <w:lang w:val="ru-RU"/>
        </w:rPr>
      </w:pPr>
    </w:p>
    <w:p w:rsidR="00AB744C" w:rsidRPr="004E7F8C" w:rsidRDefault="00AB744C" w:rsidP="00AB744C">
      <w:pPr>
        <w:ind w:left="705"/>
        <w:jc w:val="center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 xml:space="preserve">Состав жюри </w:t>
      </w:r>
    </w:p>
    <w:p w:rsidR="00AB744C" w:rsidRPr="004E7F8C" w:rsidRDefault="00AB744C" w:rsidP="00AB744C">
      <w:pPr>
        <w:jc w:val="center"/>
        <w:rPr>
          <w:sz w:val="28"/>
          <w:szCs w:val="28"/>
          <w:lang w:val="ru-RU"/>
        </w:rPr>
      </w:pPr>
      <w:r w:rsidRPr="004E7F8C">
        <w:rPr>
          <w:sz w:val="28"/>
          <w:szCs w:val="28"/>
        </w:rPr>
        <w:t>V</w:t>
      </w:r>
      <w:r w:rsidR="008A4C3D" w:rsidRPr="004E7F8C">
        <w:rPr>
          <w:sz w:val="28"/>
          <w:szCs w:val="28"/>
        </w:rPr>
        <w:t>I</w:t>
      </w:r>
      <w:r w:rsidR="006E092B" w:rsidRPr="004E7F8C">
        <w:rPr>
          <w:sz w:val="28"/>
          <w:szCs w:val="28"/>
        </w:rPr>
        <w:t>II</w:t>
      </w:r>
      <w:r w:rsidRPr="004E7F8C">
        <w:rPr>
          <w:sz w:val="28"/>
          <w:szCs w:val="28"/>
          <w:lang w:val="ru-RU"/>
        </w:rPr>
        <w:t xml:space="preserve"> городского Фестиваля юных избирателей</w:t>
      </w:r>
    </w:p>
    <w:p w:rsidR="00AB744C" w:rsidRPr="004E7F8C" w:rsidRDefault="00AB744C" w:rsidP="00AB744C">
      <w:pPr>
        <w:jc w:val="center"/>
        <w:rPr>
          <w:sz w:val="28"/>
          <w:szCs w:val="28"/>
          <w:lang w:val="ru-RU"/>
        </w:rPr>
      </w:pPr>
      <w:r w:rsidRPr="004E7F8C">
        <w:rPr>
          <w:sz w:val="28"/>
          <w:szCs w:val="28"/>
          <w:lang w:val="ru-RU"/>
        </w:rPr>
        <w:t>«Твой выбор – твоя Россия!»</w:t>
      </w:r>
    </w:p>
    <w:p w:rsidR="00AB744C" w:rsidRPr="004E7F8C" w:rsidRDefault="00AB744C" w:rsidP="00AB744C">
      <w:pPr>
        <w:jc w:val="center"/>
        <w:rPr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116"/>
      </w:tblGrid>
      <w:tr w:rsidR="00C7080E" w:rsidRPr="00A65ABE" w:rsidTr="00AB744C">
        <w:tc>
          <w:tcPr>
            <w:tcW w:w="2660" w:type="dxa"/>
          </w:tcPr>
          <w:p w:rsidR="00C7080E" w:rsidRPr="004E7F8C" w:rsidRDefault="00C7080E" w:rsidP="00AB744C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4E7F8C">
              <w:rPr>
                <w:sz w:val="28"/>
                <w:szCs w:val="28"/>
                <w:lang w:val="ru-RU"/>
              </w:rPr>
              <w:t>Бедрова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С.В.,</w:t>
            </w:r>
          </w:p>
          <w:p w:rsidR="00C7080E" w:rsidRPr="004E7F8C" w:rsidRDefault="00A03292" w:rsidP="00AB744C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председатель жюри</w:t>
            </w:r>
          </w:p>
        </w:tc>
        <w:tc>
          <w:tcPr>
            <w:tcW w:w="7116" w:type="dxa"/>
            <w:shd w:val="clear" w:color="auto" w:fill="auto"/>
          </w:tcPr>
          <w:p w:rsidR="00C7080E" w:rsidRPr="004E7F8C" w:rsidRDefault="00C7080E" w:rsidP="006E092B">
            <w:pPr>
              <w:widowControl w:val="0"/>
              <w:tabs>
                <w:tab w:val="left" w:pos="1022"/>
              </w:tabs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председатель департамента образования администрации города Липецка</w:t>
            </w:r>
          </w:p>
        </w:tc>
      </w:tr>
      <w:tr w:rsidR="00AB744C" w:rsidRPr="00A65ABE" w:rsidTr="00AB744C">
        <w:tc>
          <w:tcPr>
            <w:tcW w:w="2660" w:type="dxa"/>
          </w:tcPr>
          <w:p w:rsidR="00AB744C" w:rsidRPr="004E7F8C" w:rsidRDefault="00A73CB3" w:rsidP="006E092B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proofErr w:type="spellStart"/>
            <w:r w:rsidRPr="004E7F8C">
              <w:rPr>
                <w:sz w:val="28"/>
                <w:szCs w:val="28"/>
                <w:lang w:val="ru-RU"/>
              </w:rPr>
              <w:t>Паньковик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Ю.И</w:t>
            </w:r>
            <w:r w:rsidR="00AB744C" w:rsidRPr="004E7F8C">
              <w:rPr>
                <w:sz w:val="28"/>
                <w:szCs w:val="28"/>
                <w:lang w:val="ru-RU"/>
              </w:rPr>
              <w:t xml:space="preserve">., </w:t>
            </w:r>
            <w:r w:rsidR="00A03292" w:rsidRPr="004E7F8C">
              <w:rPr>
                <w:sz w:val="28"/>
                <w:szCs w:val="28"/>
                <w:lang w:val="ru-RU"/>
              </w:rPr>
              <w:t>член жюри</w:t>
            </w:r>
            <w:r w:rsidR="00AB744C" w:rsidRPr="004E7F8C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16" w:type="dxa"/>
            <w:shd w:val="clear" w:color="auto" w:fill="auto"/>
          </w:tcPr>
          <w:p w:rsidR="00AB744C" w:rsidRPr="004E7F8C" w:rsidRDefault="00A73CB3" w:rsidP="006E092B">
            <w:pPr>
              <w:widowControl w:val="0"/>
              <w:tabs>
                <w:tab w:val="left" w:pos="1022"/>
              </w:tabs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 xml:space="preserve">заместитель </w:t>
            </w:r>
            <w:r w:rsidR="00AB744C" w:rsidRPr="004E7F8C">
              <w:rPr>
                <w:sz w:val="28"/>
                <w:szCs w:val="28"/>
                <w:lang w:val="ru-RU"/>
              </w:rPr>
              <w:t>председатель департамента образования администрации города Липецка</w:t>
            </w:r>
          </w:p>
        </w:tc>
      </w:tr>
      <w:tr w:rsidR="00AB744C" w:rsidRPr="00A65ABE" w:rsidTr="00AB744C">
        <w:tc>
          <w:tcPr>
            <w:tcW w:w="2660" w:type="dxa"/>
          </w:tcPr>
          <w:p w:rsidR="00AB744C" w:rsidRPr="004E7F8C" w:rsidRDefault="00C7080E" w:rsidP="002052FB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Азовцева Е.Л</w:t>
            </w:r>
            <w:r w:rsidR="00AB744C" w:rsidRPr="004E7F8C">
              <w:rPr>
                <w:sz w:val="28"/>
                <w:szCs w:val="28"/>
                <w:lang w:val="ru-RU"/>
              </w:rPr>
              <w:t>.,</w:t>
            </w:r>
          </w:p>
          <w:p w:rsidR="00AB744C" w:rsidRPr="004E7F8C" w:rsidRDefault="00AB744C" w:rsidP="002052FB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член жюри</w:t>
            </w:r>
          </w:p>
        </w:tc>
        <w:tc>
          <w:tcPr>
            <w:tcW w:w="7116" w:type="dxa"/>
            <w:shd w:val="clear" w:color="auto" w:fill="auto"/>
          </w:tcPr>
          <w:p w:rsidR="00AB744C" w:rsidRPr="004E7F8C" w:rsidRDefault="00C7080E" w:rsidP="006E092B">
            <w:pPr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 xml:space="preserve">начальник отдела дополнительного образования, воспитания и оздоровления </w:t>
            </w:r>
            <w:r w:rsidR="00AB744C" w:rsidRPr="004E7F8C">
              <w:rPr>
                <w:sz w:val="28"/>
                <w:szCs w:val="28"/>
                <w:lang w:val="ru-RU"/>
              </w:rPr>
              <w:t>департамента образования администрации города Липецка</w:t>
            </w:r>
          </w:p>
        </w:tc>
      </w:tr>
      <w:tr w:rsidR="00AB744C" w:rsidRPr="00A65ABE" w:rsidTr="00AB744C">
        <w:tc>
          <w:tcPr>
            <w:tcW w:w="2660" w:type="dxa"/>
          </w:tcPr>
          <w:p w:rsidR="00AB744C" w:rsidRPr="004E7F8C" w:rsidRDefault="00C7080E" w:rsidP="002052FB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Терехова М.М</w:t>
            </w:r>
            <w:r w:rsidR="00AB744C" w:rsidRPr="004E7F8C">
              <w:rPr>
                <w:sz w:val="28"/>
                <w:szCs w:val="28"/>
                <w:lang w:val="ru-RU"/>
              </w:rPr>
              <w:t>.,</w:t>
            </w:r>
          </w:p>
          <w:p w:rsidR="00AB744C" w:rsidRPr="004E7F8C" w:rsidRDefault="00AB744C" w:rsidP="002052FB">
            <w:pPr>
              <w:widowControl w:val="0"/>
              <w:tabs>
                <w:tab w:val="left" w:pos="1022"/>
              </w:tabs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член жюри</w:t>
            </w:r>
          </w:p>
        </w:tc>
        <w:tc>
          <w:tcPr>
            <w:tcW w:w="7116" w:type="dxa"/>
            <w:shd w:val="clear" w:color="auto" w:fill="auto"/>
          </w:tcPr>
          <w:p w:rsidR="00AB744C" w:rsidRPr="004E7F8C" w:rsidRDefault="00C7080E" w:rsidP="006E092B">
            <w:pPr>
              <w:widowControl w:val="0"/>
              <w:tabs>
                <w:tab w:val="left" w:pos="1022"/>
              </w:tabs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 xml:space="preserve">главный консультант </w:t>
            </w:r>
            <w:r w:rsidR="00AB744C" w:rsidRPr="004E7F8C">
              <w:rPr>
                <w:sz w:val="28"/>
                <w:szCs w:val="28"/>
                <w:lang w:val="ru-RU"/>
              </w:rPr>
              <w:t xml:space="preserve">отдела </w:t>
            </w:r>
            <w:r w:rsidRPr="004E7F8C">
              <w:rPr>
                <w:sz w:val="28"/>
                <w:szCs w:val="28"/>
                <w:lang w:val="ru-RU"/>
              </w:rPr>
              <w:t>дополнительного образования, воспитания и оздоровления</w:t>
            </w:r>
            <w:r w:rsidR="00AB744C" w:rsidRPr="004E7F8C">
              <w:rPr>
                <w:sz w:val="28"/>
                <w:szCs w:val="28"/>
                <w:lang w:val="ru-RU"/>
              </w:rPr>
              <w:t xml:space="preserve"> департамента образования администрации города Липецка</w:t>
            </w:r>
          </w:p>
        </w:tc>
      </w:tr>
      <w:tr w:rsidR="00AB744C" w:rsidRPr="00A65ABE" w:rsidTr="00AB744C">
        <w:tc>
          <w:tcPr>
            <w:tcW w:w="2660" w:type="dxa"/>
          </w:tcPr>
          <w:p w:rsidR="00AB744C" w:rsidRPr="004E7F8C" w:rsidRDefault="00AB744C" w:rsidP="002052FB">
            <w:pPr>
              <w:rPr>
                <w:sz w:val="28"/>
                <w:szCs w:val="28"/>
                <w:lang w:val="ru-RU"/>
              </w:rPr>
            </w:pPr>
            <w:proofErr w:type="spellStart"/>
            <w:r w:rsidRPr="004E7F8C">
              <w:rPr>
                <w:sz w:val="28"/>
                <w:szCs w:val="28"/>
                <w:lang w:val="ru-RU"/>
              </w:rPr>
              <w:t>Скопинцева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Л.С.,</w:t>
            </w:r>
          </w:p>
          <w:p w:rsidR="00AB744C" w:rsidRPr="004E7F8C" w:rsidRDefault="00AB744C" w:rsidP="002052FB">
            <w:pPr>
              <w:rPr>
                <w:sz w:val="28"/>
                <w:szCs w:val="28"/>
                <w:lang w:val="ru-RU"/>
              </w:rPr>
            </w:pPr>
            <w:r w:rsidRPr="004E7F8C">
              <w:rPr>
                <w:spacing w:val="-9"/>
                <w:sz w:val="28"/>
                <w:szCs w:val="28"/>
                <w:lang w:val="ru-RU"/>
              </w:rPr>
              <w:t>член жюри</w:t>
            </w:r>
          </w:p>
        </w:tc>
        <w:tc>
          <w:tcPr>
            <w:tcW w:w="7116" w:type="dxa"/>
          </w:tcPr>
          <w:p w:rsidR="00AB744C" w:rsidRPr="004E7F8C" w:rsidRDefault="00AB744C" w:rsidP="006E09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 xml:space="preserve">директор МАУ ДО </w:t>
            </w:r>
            <w:proofErr w:type="spellStart"/>
            <w:r w:rsidRPr="004E7F8C">
              <w:rPr>
                <w:sz w:val="28"/>
                <w:szCs w:val="28"/>
                <w:lang w:val="ru-RU"/>
              </w:rPr>
              <w:t>ЦРТДиЮ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«Советский»</w:t>
            </w:r>
          </w:p>
        </w:tc>
      </w:tr>
      <w:tr w:rsidR="00AB744C" w:rsidRPr="00A65ABE" w:rsidTr="00AB744C">
        <w:tc>
          <w:tcPr>
            <w:tcW w:w="2660" w:type="dxa"/>
          </w:tcPr>
          <w:p w:rsidR="00AB744C" w:rsidRPr="004E7F8C" w:rsidRDefault="00AB744C" w:rsidP="002052FB">
            <w:pPr>
              <w:widowControl w:val="0"/>
              <w:shd w:val="clear" w:color="auto" w:fill="FFFFFF"/>
              <w:tabs>
                <w:tab w:val="left" w:pos="2635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E7F8C">
              <w:rPr>
                <w:sz w:val="28"/>
                <w:szCs w:val="28"/>
                <w:lang w:val="ru-RU"/>
              </w:rPr>
              <w:t>Чейкина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Е.В., </w:t>
            </w:r>
          </w:p>
          <w:p w:rsidR="00AB744C" w:rsidRPr="004E7F8C" w:rsidRDefault="00AB744C" w:rsidP="002052FB">
            <w:pPr>
              <w:widowControl w:val="0"/>
              <w:shd w:val="clear" w:color="auto" w:fill="FFFFFF"/>
              <w:tabs>
                <w:tab w:val="left" w:pos="2635"/>
              </w:tabs>
              <w:jc w:val="both"/>
              <w:rPr>
                <w:spacing w:val="-5"/>
                <w:sz w:val="28"/>
                <w:szCs w:val="28"/>
                <w:lang w:val="ru-RU"/>
              </w:rPr>
            </w:pPr>
            <w:r w:rsidRPr="004E7F8C">
              <w:rPr>
                <w:spacing w:val="-9"/>
                <w:sz w:val="28"/>
                <w:szCs w:val="28"/>
                <w:lang w:val="ru-RU"/>
              </w:rPr>
              <w:t>член жюри</w:t>
            </w:r>
          </w:p>
        </w:tc>
        <w:tc>
          <w:tcPr>
            <w:tcW w:w="7116" w:type="dxa"/>
          </w:tcPr>
          <w:p w:rsidR="00AB744C" w:rsidRPr="004E7F8C" w:rsidRDefault="00663100" w:rsidP="006E092B">
            <w:pPr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председатель</w:t>
            </w:r>
            <w:r w:rsidR="00AB744C" w:rsidRPr="004E7F8C">
              <w:rPr>
                <w:sz w:val="28"/>
                <w:szCs w:val="28"/>
                <w:lang w:val="ru-RU"/>
              </w:rPr>
              <w:t xml:space="preserve"> территориальной избирательной комиссии Советского округа</w:t>
            </w:r>
          </w:p>
        </w:tc>
      </w:tr>
      <w:tr w:rsidR="000D3148" w:rsidRPr="00A65ABE" w:rsidTr="00AB744C">
        <w:tc>
          <w:tcPr>
            <w:tcW w:w="2660" w:type="dxa"/>
          </w:tcPr>
          <w:p w:rsidR="000D3148" w:rsidRPr="004E7F8C" w:rsidRDefault="000D3148" w:rsidP="002052FB">
            <w:pPr>
              <w:widowControl w:val="0"/>
              <w:shd w:val="clear" w:color="auto" w:fill="FFFFFF"/>
              <w:tabs>
                <w:tab w:val="left" w:pos="2635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E7F8C">
              <w:rPr>
                <w:sz w:val="28"/>
                <w:szCs w:val="28"/>
                <w:lang w:val="ru-RU"/>
              </w:rPr>
              <w:t>Топильская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Е.П.,</w:t>
            </w:r>
          </w:p>
          <w:p w:rsidR="000D3148" w:rsidRPr="004E7F8C" w:rsidRDefault="006E092B" w:rsidP="002052FB">
            <w:pPr>
              <w:widowControl w:val="0"/>
              <w:shd w:val="clear" w:color="auto" w:fill="FFFFFF"/>
              <w:tabs>
                <w:tab w:val="left" w:pos="2635"/>
              </w:tabs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ч</w:t>
            </w:r>
            <w:r w:rsidR="000D3148" w:rsidRPr="004E7F8C">
              <w:rPr>
                <w:sz w:val="28"/>
                <w:szCs w:val="28"/>
                <w:lang w:val="ru-RU"/>
              </w:rPr>
              <w:t>лен жюри</w:t>
            </w:r>
          </w:p>
        </w:tc>
        <w:tc>
          <w:tcPr>
            <w:tcW w:w="7116" w:type="dxa"/>
          </w:tcPr>
          <w:p w:rsidR="000D3148" w:rsidRPr="004E7F8C" w:rsidRDefault="000D3148" w:rsidP="002052FB">
            <w:pPr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директор МАУК Городской молодежный центр</w:t>
            </w:r>
          </w:p>
        </w:tc>
      </w:tr>
      <w:tr w:rsidR="000D3148" w:rsidRPr="00A65ABE" w:rsidTr="00AB744C">
        <w:tc>
          <w:tcPr>
            <w:tcW w:w="2660" w:type="dxa"/>
          </w:tcPr>
          <w:p w:rsidR="000D3148" w:rsidRPr="004E7F8C" w:rsidRDefault="000D3148" w:rsidP="002052FB">
            <w:pPr>
              <w:widowControl w:val="0"/>
              <w:shd w:val="clear" w:color="auto" w:fill="FFFFFF"/>
              <w:tabs>
                <w:tab w:val="left" w:pos="2635"/>
              </w:tabs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E7F8C">
              <w:rPr>
                <w:sz w:val="28"/>
                <w:szCs w:val="28"/>
                <w:lang w:val="ru-RU"/>
              </w:rPr>
              <w:t>Посульченко</w:t>
            </w:r>
            <w:proofErr w:type="spellEnd"/>
            <w:r w:rsidRPr="004E7F8C">
              <w:rPr>
                <w:sz w:val="28"/>
                <w:szCs w:val="28"/>
                <w:lang w:val="ru-RU"/>
              </w:rPr>
              <w:t xml:space="preserve"> В.А.,</w:t>
            </w:r>
          </w:p>
          <w:p w:rsidR="000D3148" w:rsidRPr="004E7F8C" w:rsidRDefault="006E092B" w:rsidP="002052FB">
            <w:pPr>
              <w:widowControl w:val="0"/>
              <w:shd w:val="clear" w:color="auto" w:fill="FFFFFF"/>
              <w:tabs>
                <w:tab w:val="left" w:pos="2635"/>
              </w:tabs>
              <w:jc w:val="both"/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ч</w:t>
            </w:r>
            <w:r w:rsidR="000D3148" w:rsidRPr="004E7F8C">
              <w:rPr>
                <w:sz w:val="28"/>
                <w:szCs w:val="28"/>
                <w:lang w:val="ru-RU"/>
              </w:rPr>
              <w:t>лен жюри</w:t>
            </w:r>
          </w:p>
        </w:tc>
        <w:tc>
          <w:tcPr>
            <w:tcW w:w="7116" w:type="dxa"/>
          </w:tcPr>
          <w:p w:rsidR="000D3148" w:rsidRPr="004E7F8C" w:rsidRDefault="000D3148" w:rsidP="002052FB">
            <w:pPr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директор Областного бюджетного учреждения «Региональный центр подготовки граждан РФ к военной службе и военно-патриотического воспитания населения Липецкой области»</w:t>
            </w:r>
          </w:p>
        </w:tc>
      </w:tr>
      <w:tr w:rsidR="00A03292" w:rsidRPr="00A65ABE" w:rsidTr="005B0607">
        <w:tc>
          <w:tcPr>
            <w:tcW w:w="9776" w:type="dxa"/>
            <w:gridSpan w:val="2"/>
          </w:tcPr>
          <w:p w:rsidR="00A03292" w:rsidRPr="004E7F8C" w:rsidRDefault="00A03292" w:rsidP="002052FB">
            <w:pPr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Представители Липецкого городского совета депутатов (по согласованию).</w:t>
            </w:r>
          </w:p>
        </w:tc>
      </w:tr>
      <w:tr w:rsidR="00AB744C" w:rsidRPr="00A65ABE" w:rsidTr="00AB744C">
        <w:tc>
          <w:tcPr>
            <w:tcW w:w="9776" w:type="dxa"/>
            <w:gridSpan w:val="2"/>
          </w:tcPr>
          <w:p w:rsidR="00AB744C" w:rsidRPr="004E7F8C" w:rsidRDefault="00AB744C" w:rsidP="002052FB">
            <w:pPr>
              <w:rPr>
                <w:sz w:val="28"/>
                <w:szCs w:val="28"/>
                <w:lang w:val="ru-RU"/>
              </w:rPr>
            </w:pPr>
            <w:r w:rsidRPr="004E7F8C">
              <w:rPr>
                <w:sz w:val="28"/>
                <w:szCs w:val="28"/>
                <w:lang w:val="ru-RU"/>
              </w:rPr>
              <w:t>Представители избирательной комиссии Липецкой области (по согласованию)</w:t>
            </w:r>
            <w:r w:rsidR="00A73CB3" w:rsidRPr="004E7F8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122FDD" w:rsidRPr="004E7F8C" w:rsidRDefault="00122FDD">
      <w:pPr>
        <w:rPr>
          <w:sz w:val="28"/>
          <w:szCs w:val="28"/>
          <w:lang w:val="ru-RU"/>
        </w:rPr>
      </w:pPr>
    </w:p>
    <w:sectPr w:rsidR="00122FDD" w:rsidRPr="004E7F8C" w:rsidSect="00E707B3">
      <w:headerReference w:type="default" r:id="rId10"/>
      <w:pgSz w:w="11907" w:h="16840" w:code="9"/>
      <w:pgMar w:top="709" w:right="708" w:bottom="1134" w:left="1418" w:header="96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5C" w:rsidRDefault="0013665C" w:rsidP="008E66B0">
      <w:r>
        <w:separator/>
      </w:r>
    </w:p>
  </w:endnote>
  <w:endnote w:type="continuationSeparator" w:id="0">
    <w:p w:rsidR="0013665C" w:rsidRDefault="0013665C" w:rsidP="008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5C" w:rsidRDefault="0013665C" w:rsidP="008E66B0">
      <w:r>
        <w:separator/>
      </w:r>
    </w:p>
  </w:footnote>
  <w:footnote w:type="continuationSeparator" w:id="0">
    <w:p w:rsidR="0013665C" w:rsidRDefault="0013665C" w:rsidP="008E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089870"/>
      <w:docPartObj>
        <w:docPartGallery w:val="Page Numbers (Top of Page)"/>
        <w:docPartUnique/>
      </w:docPartObj>
    </w:sdtPr>
    <w:sdtEndPr/>
    <w:sdtContent>
      <w:p w:rsidR="008E66B0" w:rsidRDefault="008E66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ABE" w:rsidRPr="00A65ABE">
          <w:rPr>
            <w:noProof/>
            <w:lang w:val="ru-RU"/>
          </w:rPr>
          <w:t>4</w:t>
        </w:r>
        <w:r>
          <w:fldChar w:fldCharType="end"/>
        </w:r>
      </w:p>
    </w:sdtContent>
  </w:sdt>
  <w:p w:rsidR="008E66B0" w:rsidRDefault="008E66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5EB"/>
    <w:multiLevelType w:val="hybridMultilevel"/>
    <w:tmpl w:val="CACA5E92"/>
    <w:lvl w:ilvl="0" w:tplc="7624C8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3DB5"/>
    <w:multiLevelType w:val="hybridMultilevel"/>
    <w:tmpl w:val="6EE0236C"/>
    <w:lvl w:ilvl="0" w:tplc="F5C8A3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F80C7AC">
      <w:numFmt w:val="bullet"/>
      <w:lvlText w:val="·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19A0608"/>
    <w:multiLevelType w:val="hybridMultilevel"/>
    <w:tmpl w:val="35FC90A0"/>
    <w:lvl w:ilvl="0" w:tplc="7624C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A77"/>
    <w:multiLevelType w:val="hybridMultilevel"/>
    <w:tmpl w:val="E514DB5C"/>
    <w:lvl w:ilvl="0" w:tplc="07BAD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74C"/>
    <w:multiLevelType w:val="hybridMultilevel"/>
    <w:tmpl w:val="12082F6A"/>
    <w:lvl w:ilvl="0" w:tplc="F5C8A3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B51"/>
    <w:multiLevelType w:val="hybridMultilevel"/>
    <w:tmpl w:val="AD74EBCE"/>
    <w:lvl w:ilvl="0" w:tplc="F5C8A3B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4FE"/>
    <w:multiLevelType w:val="hybridMultilevel"/>
    <w:tmpl w:val="5ED0BA9C"/>
    <w:lvl w:ilvl="0" w:tplc="7624C8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2D5C"/>
    <w:multiLevelType w:val="hybridMultilevel"/>
    <w:tmpl w:val="D71A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1B8F"/>
    <w:multiLevelType w:val="hybridMultilevel"/>
    <w:tmpl w:val="C3669CC2"/>
    <w:lvl w:ilvl="0" w:tplc="4CD03B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70ED"/>
    <w:multiLevelType w:val="multilevel"/>
    <w:tmpl w:val="0E1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179B8"/>
    <w:multiLevelType w:val="hybridMultilevel"/>
    <w:tmpl w:val="BFAC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84F0E"/>
    <w:multiLevelType w:val="hybridMultilevel"/>
    <w:tmpl w:val="49440D18"/>
    <w:lvl w:ilvl="0" w:tplc="7624C8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40C54"/>
    <w:multiLevelType w:val="hybridMultilevel"/>
    <w:tmpl w:val="22B28B4E"/>
    <w:lvl w:ilvl="0" w:tplc="07BAD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14C1"/>
    <w:multiLevelType w:val="hybridMultilevel"/>
    <w:tmpl w:val="C73E21F6"/>
    <w:lvl w:ilvl="0" w:tplc="7624C86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60ED0"/>
    <w:multiLevelType w:val="hybridMultilevel"/>
    <w:tmpl w:val="FF24BAD0"/>
    <w:lvl w:ilvl="0" w:tplc="333CF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C0E89"/>
    <w:multiLevelType w:val="multilevel"/>
    <w:tmpl w:val="B29E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C686A"/>
    <w:multiLevelType w:val="hybridMultilevel"/>
    <w:tmpl w:val="FE3CFC66"/>
    <w:lvl w:ilvl="0" w:tplc="07BAD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602B9"/>
    <w:multiLevelType w:val="hybridMultilevel"/>
    <w:tmpl w:val="252671B2"/>
    <w:lvl w:ilvl="0" w:tplc="07BAD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7BAD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351AA"/>
    <w:multiLevelType w:val="hybridMultilevel"/>
    <w:tmpl w:val="50EAAD54"/>
    <w:lvl w:ilvl="0" w:tplc="C270F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0E78"/>
    <w:multiLevelType w:val="hybridMultilevel"/>
    <w:tmpl w:val="93D86AC0"/>
    <w:lvl w:ilvl="0" w:tplc="7624C8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EB0E3F"/>
    <w:multiLevelType w:val="hybridMultilevel"/>
    <w:tmpl w:val="50C407AA"/>
    <w:lvl w:ilvl="0" w:tplc="7624C86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72939"/>
    <w:multiLevelType w:val="hybridMultilevel"/>
    <w:tmpl w:val="F2D6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19"/>
  </w:num>
  <w:num w:numId="6">
    <w:abstractNumId w:val="20"/>
  </w:num>
  <w:num w:numId="7">
    <w:abstractNumId w:val="0"/>
  </w:num>
  <w:num w:numId="8">
    <w:abstractNumId w:val="14"/>
  </w:num>
  <w:num w:numId="9">
    <w:abstractNumId w:val="17"/>
  </w:num>
  <w:num w:numId="10">
    <w:abstractNumId w:val="21"/>
  </w:num>
  <w:num w:numId="11">
    <w:abstractNumId w:val="3"/>
  </w:num>
  <w:num w:numId="12">
    <w:abstractNumId w:val="16"/>
  </w:num>
  <w:num w:numId="13">
    <w:abstractNumId w:val="12"/>
  </w:num>
  <w:num w:numId="14">
    <w:abstractNumId w:val="4"/>
  </w:num>
  <w:num w:numId="15">
    <w:abstractNumId w:val="7"/>
  </w:num>
  <w:num w:numId="16">
    <w:abstractNumId w:val="13"/>
  </w:num>
  <w:num w:numId="17">
    <w:abstractNumId w:val="2"/>
  </w:num>
  <w:num w:numId="18">
    <w:abstractNumId w:val="10"/>
  </w:num>
  <w:num w:numId="19">
    <w:abstractNumId w:val="5"/>
  </w:num>
  <w:num w:numId="20">
    <w:abstractNumId w:val="15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62"/>
    <w:rsid w:val="00027A85"/>
    <w:rsid w:val="00091890"/>
    <w:rsid w:val="000C0AD0"/>
    <w:rsid w:val="000D1F02"/>
    <w:rsid w:val="000D3148"/>
    <w:rsid w:val="000D31D2"/>
    <w:rsid w:val="000D5B44"/>
    <w:rsid w:val="000E1507"/>
    <w:rsid w:val="00107D09"/>
    <w:rsid w:val="00122FDD"/>
    <w:rsid w:val="0013665C"/>
    <w:rsid w:val="00162D9E"/>
    <w:rsid w:val="001C616D"/>
    <w:rsid w:val="00205751"/>
    <w:rsid w:val="002227EA"/>
    <w:rsid w:val="0028065C"/>
    <w:rsid w:val="00297C2A"/>
    <w:rsid w:val="002D05C4"/>
    <w:rsid w:val="00323C67"/>
    <w:rsid w:val="0033144F"/>
    <w:rsid w:val="00332460"/>
    <w:rsid w:val="00335801"/>
    <w:rsid w:val="003507AC"/>
    <w:rsid w:val="003941A2"/>
    <w:rsid w:val="003E2D95"/>
    <w:rsid w:val="00420D19"/>
    <w:rsid w:val="00431075"/>
    <w:rsid w:val="00455210"/>
    <w:rsid w:val="004D4414"/>
    <w:rsid w:val="004E7F8C"/>
    <w:rsid w:val="00532064"/>
    <w:rsid w:val="0057024A"/>
    <w:rsid w:val="005770B7"/>
    <w:rsid w:val="005B27CF"/>
    <w:rsid w:val="0063183F"/>
    <w:rsid w:val="006422CD"/>
    <w:rsid w:val="00663100"/>
    <w:rsid w:val="0067517E"/>
    <w:rsid w:val="00675FF2"/>
    <w:rsid w:val="006A5847"/>
    <w:rsid w:val="006C23C9"/>
    <w:rsid w:val="006C2872"/>
    <w:rsid w:val="006D5640"/>
    <w:rsid w:val="006E092B"/>
    <w:rsid w:val="0077487B"/>
    <w:rsid w:val="007B2448"/>
    <w:rsid w:val="007C5FBF"/>
    <w:rsid w:val="00823501"/>
    <w:rsid w:val="00844DFA"/>
    <w:rsid w:val="008A4C3D"/>
    <w:rsid w:val="008C51C3"/>
    <w:rsid w:val="008D5876"/>
    <w:rsid w:val="008E66B0"/>
    <w:rsid w:val="008F6A27"/>
    <w:rsid w:val="009438BC"/>
    <w:rsid w:val="009C4EA8"/>
    <w:rsid w:val="00A03292"/>
    <w:rsid w:val="00A227B6"/>
    <w:rsid w:val="00A479E7"/>
    <w:rsid w:val="00A65ABE"/>
    <w:rsid w:val="00A73CB3"/>
    <w:rsid w:val="00A8604A"/>
    <w:rsid w:val="00AB744C"/>
    <w:rsid w:val="00AC537B"/>
    <w:rsid w:val="00B117C9"/>
    <w:rsid w:val="00B17B22"/>
    <w:rsid w:val="00B2171C"/>
    <w:rsid w:val="00B74440"/>
    <w:rsid w:val="00B878F9"/>
    <w:rsid w:val="00B9338C"/>
    <w:rsid w:val="00BB7751"/>
    <w:rsid w:val="00BC650D"/>
    <w:rsid w:val="00BD4C3E"/>
    <w:rsid w:val="00BE2A7A"/>
    <w:rsid w:val="00BE3570"/>
    <w:rsid w:val="00C32CD2"/>
    <w:rsid w:val="00C32FD4"/>
    <w:rsid w:val="00C52962"/>
    <w:rsid w:val="00C7080E"/>
    <w:rsid w:val="00C86604"/>
    <w:rsid w:val="00CB04C3"/>
    <w:rsid w:val="00CB1F06"/>
    <w:rsid w:val="00CE6269"/>
    <w:rsid w:val="00CF0942"/>
    <w:rsid w:val="00D07677"/>
    <w:rsid w:val="00D1196D"/>
    <w:rsid w:val="00DC08D2"/>
    <w:rsid w:val="00DF2C59"/>
    <w:rsid w:val="00E033E6"/>
    <w:rsid w:val="00E16AFF"/>
    <w:rsid w:val="00E707B3"/>
    <w:rsid w:val="00E72BCC"/>
    <w:rsid w:val="00EA6B63"/>
    <w:rsid w:val="00ED3CD8"/>
    <w:rsid w:val="00F87657"/>
    <w:rsid w:val="00F909A0"/>
    <w:rsid w:val="00FB1B2D"/>
    <w:rsid w:val="00FE4FFA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AD54"/>
  <w15:chartTrackingRefBased/>
  <w15:docId w15:val="{8582F4C8-9623-42A8-A5C7-BB5B1192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AC53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2962"/>
    <w:pPr>
      <w:spacing w:after="12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C529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rmal (Web)"/>
    <w:basedOn w:val="a"/>
    <w:uiPriority w:val="99"/>
    <w:rsid w:val="00C52962"/>
    <w:pPr>
      <w:spacing w:before="150" w:after="150"/>
      <w:ind w:left="150" w:right="150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C52962"/>
    <w:pPr>
      <w:ind w:left="708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uiPriority w:val="99"/>
    <w:qFormat/>
    <w:rsid w:val="00C5296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7">
    <w:name w:val="List"/>
    <w:basedOn w:val="a"/>
    <w:rsid w:val="00C52962"/>
    <w:pPr>
      <w:ind w:left="283" w:hanging="283"/>
    </w:pPr>
    <w:rPr>
      <w:sz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32F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2FD4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Hyperlink"/>
    <w:basedOn w:val="a0"/>
    <w:uiPriority w:val="99"/>
    <w:unhideWhenUsed/>
    <w:rsid w:val="005770B7"/>
    <w:rPr>
      <w:color w:val="0563C1" w:themeColor="hyperlink"/>
      <w:u w:val="single"/>
    </w:rPr>
  </w:style>
  <w:style w:type="paragraph" w:customStyle="1" w:styleId="c18">
    <w:name w:val="c18"/>
    <w:basedOn w:val="a"/>
    <w:rsid w:val="00C8660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5">
    <w:name w:val="c25"/>
    <w:basedOn w:val="a0"/>
    <w:rsid w:val="00C86604"/>
  </w:style>
  <w:style w:type="paragraph" w:customStyle="1" w:styleId="c29">
    <w:name w:val="c29"/>
    <w:basedOn w:val="a"/>
    <w:rsid w:val="00C8660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27">
    <w:name w:val="c27"/>
    <w:basedOn w:val="a0"/>
    <w:rsid w:val="00C86604"/>
  </w:style>
  <w:style w:type="character" w:customStyle="1" w:styleId="c0">
    <w:name w:val="c0"/>
    <w:basedOn w:val="a0"/>
    <w:rsid w:val="00C86604"/>
  </w:style>
  <w:style w:type="paragraph" w:customStyle="1" w:styleId="c9">
    <w:name w:val="c9"/>
    <w:basedOn w:val="a"/>
    <w:rsid w:val="00C8660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5">
    <w:name w:val="c5"/>
    <w:basedOn w:val="a0"/>
    <w:rsid w:val="00C86604"/>
  </w:style>
  <w:style w:type="paragraph" w:customStyle="1" w:styleId="c23">
    <w:name w:val="c23"/>
    <w:basedOn w:val="a"/>
    <w:rsid w:val="00C8660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C5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8E66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6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8E66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6B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6C287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28f1ed02848faa8ff3c5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0%BF%D0%BE%D0%BD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53D69-B77D-47C9-9D2A-EB9BA628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Марианна Михайловна Терехова</cp:lastModifiedBy>
  <cp:revision>13</cp:revision>
  <cp:lastPrinted>2024-09-19T13:07:00Z</cp:lastPrinted>
  <dcterms:created xsi:type="dcterms:W3CDTF">2024-09-10T13:09:00Z</dcterms:created>
  <dcterms:modified xsi:type="dcterms:W3CDTF">2024-09-19T13:08:00Z</dcterms:modified>
</cp:coreProperties>
</file>