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r>
        <w:t>Жертвами воды часто становятся дети</w:t>
      </w:r>
    </w:p>
    <w:p w14:paraId="02000000"/>
    <w:p w14:paraId="03000000">
      <w:r>
        <w:t>Главное управление МЧС России по Липецкой области напоминает:</w:t>
      </w:r>
    </w:p>
    <w:p w14:paraId="04000000"/>
    <w:p w14:paraId="05000000">
      <w:pPr>
        <w:numPr>
          <w:numId w:val="1"/>
        </w:numPr>
      </w:pPr>
      <w:r>
        <w:t>не оставляйте детей без внимания ни на воде, ни на берегу;</w:t>
      </w:r>
    </w:p>
    <w:p w14:paraId="06000000">
      <w:pPr>
        <w:numPr>
          <w:numId w:val="1"/>
        </w:numPr>
      </w:pPr>
      <w:r>
        <w:t>не доверяй надувным нарукавникам и матрасам - они не гарант безопасности;</w:t>
      </w:r>
    </w:p>
    <w:p w14:paraId="07000000">
      <w:pPr>
        <w:numPr>
          <w:numId w:val="2"/>
        </w:numPr>
      </w:pPr>
      <w:r>
        <w:t>не купайтесь в запрещённых местах;</w:t>
      </w:r>
    </w:p>
    <w:p w14:paraId="08000000">
      <w:pPr>
        <w:numPr>
          <w:numId w:val="3"/>
        </w:numPr>
      </w:pPr>
      <w:r>
        <w:t xml:space="preserve">не купайтесь в состоянии алкогольного опьянения! </w:t>
      </w:r>
    </w:p>
    <w:p w14:paraId="09000000"/>
    <w:p w14:paraId="0A000000">
      <w:r>
        <w:t>В Липецкой области оборудовано для купания 64 пляжа, на которых дежурят спасатели!</w:t>
      </w:r>
    </w:p>
    <w:p w14:paraId="0B000000"/>
    <w:p w14:paraId="0C000000">
      <w:r>
        <w:t>Внимательно следите за своими детьми!</w:t>
      </w:r>
    </w:p>
    <w:p w14:paraId="0D000000">
      <w:pPr>
        <w:pStyle w:val="Style_1"/>
      </w:pPr>
    </w:p>
    <w:sectPr>
      <w:pgSz w:h="16838" w:orient="portrait" w:w="11906"/>
      <w:pgMar w:bottom="1134" w:left="1701" w:right="850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2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76" w:lineRule="auto"/>
      <w:ind/>
    </w:pPr>
    <w:rPr>
      <w:rFonts w:ascii="XO Thames" w:hAnsi="XO Thames"/>
      <w:sz w:val="24"/>
    </w:rPr>
  </w:style>
  <w:style w:default="1" w:styleId="Style_1_ch" w:type="character">
    <w:name w:val="Normal"/>
    <w:link w:val="Style_1"/>
    <w:rPr>
      <w:rFonts w:ascii="XO Thames" w:hAnsi="XO Thames"/>
      <w:sz w:val="24"/>
    </w:rPr>
  </w:style>
  <w:style w:styleId="Style_2" w:type="paragraph">
    <w:name w:val="toc 2"/>
    <w:basedOn w:val="Style_1"/>
    <w:next w:val="Style_1"/>
    <w:link w:val="Style_2_ch"/>
    <w:uiPriority w:val="39"/>
    <w:pPr>
      <w:ind w:firstLine="0" w:left="200"/>
    </w:pPr>
  </w:style>
  <w:style w:styleId="Style_2_ch" w:type="character">
    <w:name w:val="toc 2"/>
    <w:basedOn w:val="Style_1_ch"/>
    <w:link w:val="Style_2"/>
  </w:style>
  <w:style w:styleId="Style_3" w:type="paragraph">
    <w:name w:val="toc 4"/>
    <w:basedOn w:val="Style_1"/>
    <w:next w:val="Style_1"/>
    <w:link w:val="Style_3_ch"/>
    <w:uiPriority w:val="39"/>
    <w:pPr>
      <w:ind w:firstLine="0" w:left="600"/>
    </w:pPr>
  </w:style>
  <w:style w:styleId="Style_3_ch" w:type="character">
    <w:name w:val="toc 4"/>
    <w:basedOn w:val="Style_1_ch"/>
    <w:link w:val="Style_3"/>
  </w:style>
  <w:style w:styleId="Style_4" w:type="paragraph">
    <w:name w:val="toc 6"/>
    <w:basedOn w:val="Style_1"/>
    <w:next w:val="Style_1"/>
    <w:link w:val="Style_4_ch"/>
    <w:uiPriority w:val="39"/>
    <w:pPr>
      <w:ind w:firstLine="0" w:left="1000"/>
    </w:pPr>
  </w:style>
  <w:style w:styleId="Style_4_ch" w:type="character">
    <w:name w:val="toc 6"/>
    <w:basedOn w:val="Style_1_ch"/>
    <w:link w:val="Style_4"/>
  </w:style>
  <w:style w:styleId="Style_5" w:type="paragraph">
    <w:name w:val="toc 7"/>
    <w:basedOn w:val="Style_1"/>
    <w:next w:val="Style_1"/>
    <w:link w:val="Style_5_ch"/>
    <w:uiPriority w:val="39"/>
    <w:pPr>
      <w:ind w:firstLine="0" w:left="1200"/>
    </w:pPr>
  </w:style>
  <w:style w:styleId="Style_5_ch" w:type="character">
    <w:name w:val="toc 7"/>
    <w:basedOn w:val="Style_1_ch"/>
    <w:link w:val="Style_5"/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basedOn w:val="Style_1"/>
    <w:next w:val="Style_1"/>
    <w:link w:val="Style_7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7_ch" w:type="character">
    <w:name w:val="heading 3"/>
    <w:basedOn w:val="Style_1_ch"/>
    <w:link w:val="Style_7"/>
    <w:rPr>
      <w:rFonts w:ascii="XO Thames" w:hAnsi="XO Thames"/>
      <w:b w:val="1"/>
      <w:i w:val="1"/>
      <w:color w:val="000000"/>
    </w:rPr>
  </w:style>
  <w:style w:styleId="Style_8" w:type="paragraph">
    <w:name w:val="toc 3"/>
    <w:basedOn w:val="Style_1"/>
    <w:next w:val="Style_1"/>
    <w:link w:val="Style_8_ch"/>
    <w:uiPriority w:val="39"/>
    <w:pPr>
      <w:ind w:firstLine="0" w:left="400"/>
    </w:pPr>
  </w:style>
  <w:style w:styleId="Style_8_ch" w:type="character">
    <w:name w:val="toc 3"/>
    <w:basedOn w:val="Style_1_ch"/>
    <w:link w:val="Style_8"/>
  </w:style>
  <w:style w:styleId="Style_9" w:type="paragraph">
    <w:name w:val="heading 5"/>
    <w:basedOn w:val="Style_1"/>
    <w:next w:val="Style_1"/>
    <w:link w:val="Style_9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9_ch" w:type="character">
    <w:name w:val="heading 5"/>
    <w:basedOn w:val="Style_1_ch"/>
    <w:link w:val="Style_9"/>
    <w:rPr>
      <w:rFonts w:ascii="XO Thames" w:hAnsi="XO Thames"/>
      <w:b w:val="1"/>
      <w:color w:val="000000"/>
      <w:sz w:val="22"/>
    </w:rPr>
  </w:style>
  <w:style w:styleId="Style_10" w:type="paragraph">
    <w:name w:val="heading 1"/>
    <w:basedOn w:val="Style_1"/>
    <w:next w:val="Style_1"/>
    <w:link w:val="Style_10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basedOn w:val="Style_1_ch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/>
      <w:jc w:val="left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basedOn w:val="Style_1"/>
    <w:next w:val="Style_1"/>
    <w:link w:val="Style_13_ch"/>
    <w:uiPriority w:val="39"/>
    <w:pPr>
      <w:ind w:firstLine="0" w:left="0"/>
    </w:pPr>
    <w:rPr>
      <w:rFonts w:ascii="XO Thames" w:hAnsi="XO Thames"/>
      <w:b w:val="1"/>
    </w:rPr>
  </w:style>
  <w:style w:styleId="Style_13_ch" w:type="character">
    <w:name w:val="toc 1"/>
    <w:basedOn w:val="Style_1_ch"/>
    <w:link w:val="Style_13"/>
    <w:rPr>
      <w:rFonts w:ascii="XO Thames" w:hAnsi="XO Thames"/>
      <w:b w:val="1"/>
    </w:rPr>
  </w:style>
  <w:style w:styleId="Style_14" w:type="paragraph">
    <w:name w:val="Header and Footer"/>
    <w:link w:val="Style_14_ch"/>
    <w:pPr>
      <w:spacing w:line="360" w:lineRule="auto"/>
      <w:ind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basedOn w:val="Style_1"/>
    <w:next w:val="Style_1"/>
    <w:link w:val="Style_15_ch"/>
    <w:uiPriority w:val="39"/>
    <w:pPr>
      <w:ind w:firstLine="0" w:left="1600"/>
    </w:pPr>
  </w:style>
  <w:style w:styleId="Style_15_ch" w:type="character">
    <w:name w:val="toc 9"/>
    <w:basedOn w:val="Style_1_ch"/>
    <w:link w:val="Style_15"/>
  </w:style>
  <w:style w:styleId="Style_16" w:type="paragraph">
    <w:name w:val="toc 8"/>
    <w:basedOn w:val="Style_1"/>
    <w:next w:val="Style_1"/>
    <w:link w:val="Style_16_ch"/>
    <w:uiPriority w:val="39"/>
    <w:pPr>
      <w:ind w:firstLine="0" w:left="1400"/>
    </w:pPr>
  </w:style>
  <w:style w:styleId="Style_16_ch" w:type="character">
    <w:name w:val="toc 8"/>
    <w:basedOn w:val="Style_1_ch"/>
    <w:link w:val="Style_16"/>
  </w:style>
  <w:style w:styleId="Style_17" w:type="paragraph">
    <w:name w:val="toc 5"/>
    <w:basedOn w:val="Style_1"/>
    <w:next w:val="Style_1"/>
    <w:link w:val="Style_17_ch"/>
    <w:uiPriority w:val="39"/>
    <w:pPr>
      <w:ind w:firstLine="0" w:left="800"/>
    </w:pPr>
  </w:style>
  <w:style w:styleId="Style_17_ch" w:type="character">
    <w:name w:val="toc 5"/>
    <w:basedOn w:val="Style_1_ch"/>
    <w:link w:val="Style_17"/>
  </w:style>
  <w:style w:styleId="Style_18" w:type="paragraph">
    <w:name w:val="toc 10"/>
    <w:basedOn w:val="Style_1"/>
    <w:next w:val="Style_1"/>
    <w:link w:val="Style_18_ch"/>
    <w:pPr>
      <w:ind w:firstLine="0" w:left="1800"/>
    </w:pPr>
  </w:style>
  <w:style w:styleId="Style_18_ch" w:type="character">
    <w:name w:val="toc 10"/>
    <w:basedOn w:val="Style_1_ch"/>
    <w:link w:val="Style_18"/>
  </w:style>
  <w:style w:styleId="Style_19" w:type="paragraph">
    <w:name w:val="Subtitle"/>
    <w:basedOn w:val="Style_1"/>
    <w:next w:val="Style_1"/>
    <w:link w:val="Style_19_ch"/>
    <w:uiPriority w:val="11"/>
    <w:qFormat/>
    <w:rPr>
      <w:rFonts w:ascii="XO Thames" w:hAnsi="XO Thames"/>
      <w:i w:val="1"/>
      <w:color w:val="616161"/>
      <w:sz w:val="24"/>
    </w:rPr>
  </w:style>
  <w:style w:styleId="Style_19_ch" w:type="character">
    <w:name w:val="Subtitle"/>
    <w:basedOn w:val="Style_1_ch"/>
    <w:link w:val="Style_19"/>
    <w:rPr>
      <w:rFonts w:ascii="XO Thames" w:hAnsi="XO Thames"/>
      <w:i w:val="1"/>
      <w:color w:val="616161"/>
      <w:sz w:val="24"/>
    </w:rPr>
  </w:style>
  <w:style w:styleId="Style_20" w:type="paragraph">
    <w:name w:val="Title"/>
    <w:basedOn w:val="Style_1"/>
    <w:next w:val="Style_1"/>
    <w:link w:val="Style_20_ch"/>
    <w:uiPriority w:val="10"/>
    <w:qFormat/>
    <w:rPr>
      <w:rFonts w:ascii="XO Thames" w:hAnsi="XO Thames"/>
      <w:b w:val="1"/>
      <w:sz w:val="52"/>
    </w:rPr>
  </w:style>
  <w:style w:styleId="Style_20_ch" w:type="character">
    <w:name w:val="Title"/>
    <w:basedOn w:val="Style_1_ch"/>
    <w:link w:val="Style_20"/>
    <w:rPr>
      <w:rFonts w:ascii="XO Thames" w:hAnsi="XO Thames"/>
      <w:b w:val="1"/>
      <w:sz w:val="52"/>
    </w:rPr>
  </w:style>
  <w:style w:styleId="Style_21" w:type="paragraph">
    <w:name w:val="heading 4"/>
    <w:basedOn w:val="Style_1"/>
    <w:next w:val="Style_1"/>
    <w:link w:val="Style_21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1_ch" w:type="character">
    <w:name w:val="heading 4"/>
    <w:basedOn w:val="Style_1_ch"/>
    <w:link w:val="Style_21"/>
    <w:rPr>
      <w:rFonts w:ascii="XO Thames" w:hAnsi="XO Thames"/>
      <w:b w:val="1"/>
      <w:color w:val="595959"/>
      <w:sz w:val="26"/>
    </w:rPr>
  </w:style>
  <w:style w:styleId="Style_22" w:type="paragraph">
    <w:name w:val="heading 2"/>
    <w:basedOn w:val="Style_1"/>
    <w:next w:val="Style_1"/>
    <w:link w:val="Style_22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2_ch" w:type="character">
    <w:name w:val="heading 2"/>
    <w:basedOn w:val="Style_1_ch"/>
    <w:link w:val="Style_22"/>
    <w:rPr>
      <w:rFonts w:ascii="XO Thames" w:hAnsi="XO Thames"/>
      <w:b w:val="1"/>
      <w:color w:val="00A0FF"/>
      <w:sz w:val="26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7" Target="numbering.xml" Type="http://schemas.openxmlformats.org/officeDocument/2006/relationships/numbering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  <Relationship Id="rId1" Target="fontTable.xml" Type="http://schemas.openxmlformats.org/officeDocument/2006/relationships/fontTable"/>
  <Relationship Id="rId6" Target="theme/theme1.xml" Type="http://schemas.openxmlformats.org/officeDocument/2006/relationships/them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MyOffice-CoreFramework-Emscripten/32-1208.815.9166.836.1@e219c1f5f8b37096339e1b5349806f7128392a05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2024-06-10T09:42:35Z</dcterms:modified>
</cp:coreProperties>
</file>